
<file path=[Content_Types].xml><?xml version="1.0" encoding="utf-8"?>
<Types xmlns="http://schemas.openxmlformats.org/package/2006/content-types">
  <Default Extension="xml" ContentType="application/xml"/>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125A0E72" w:rsidR="00515B84" w:rsidRPr="004C03B5" w:rsidRDefault="0019170A" w:rsidP="00515B84">
      <w:pPr>
        <w:jc w:val="center"/>
        <w:rPr>
          <w:sz w:val="22"/>
        </w:rPr>
      </w:pPr>
      <w:r w:rsidRPr="004C03B5">
        <w:rPr>
          <w:noProof/>
          <w:sz w:val="22"/>
          <w:lang w:val="en-US"/>
        </w:rPr>
        <w:drawing>
          <wp:inline distT="0" distB="0" distL="0" distR="0" wp14:anchorId="23E8EF9A" wp14:editId="2123711A">
            <wp:extent cx="4978549"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V3.png"/>
                    <pic:cNvPicPr/>
                  </pic:nvPicPr>
                  <pic:blipFill rotWithShape="1">
                    <a:blip r:embed="rId8">
                      <a:extLst>
                        <a:ext uri="{28A0092B-C50C-407E-A947-70E740481C1C}">
                          <a14:useLocalDpi xmlns:a14="http://schemas.microsoft.com/office/drawing/2010/main" val="0"/>
                        </a:ext>
                      </a:extLst>
                    </a:blip>
                    <a:srcRect t="9222" b="5657"/>
                    <a:stretch/>
                  </pic:blipFill>
                  <pic:spPr bwMode="auto">
                    <a:xfrm>
                      <a:off x="0" y="0"/>
                      <a:ext cx="4990242" cy="3309756"/>
                    </a:xfrm>
                    <a:prstGeom prst="rect">
                      <a:avLst/>
                    </a:prstGeom>
                    <a:ln>
                      <a:noFill/>
                    </a:ln>
                    <a:extLst>
                      <a:ext uri="{53640926-AAD7-44D8-BBD7-CCE9431645EC}">
                        <a14:shadowObscured xmlns:a14="http://schemas.microsoft.com/office/drawing/2010/main"/>
                      </a:ext>
                    </a:extLst>
                  </pic:spPr>
                </pic:pic>
              </a:graphicData>
            </a:graphic>
          </wp:inline>
        </w:drawing>
      </w:r>
    </w:p>
    <w:p w14:paraId="5EBB4A15" w14:textId="3E1106FE" w:rsidR="00515B84" w:rsidRPr="004C03B5" w:rsidRDefault="00FC0DD1" w:rsidP="00515B84">
      <w:pPr>
        <w:jc w:val="center"/>
        <w:rPr>
          <w:b/>
          <w:color w:val="ED7D31" w:themeColor="accent2"/>
          <w:sz w:val="40"/>
        </w:rPr>
      </w:pPr>
      <w:r w:rsidRPr="004C03B5">
        <w:rPr>
          <w:b/>
          <w:color w:val="ED7D31" w:themeColor="accent2"/>
          <w:sz w:val="40"/>
        </w:rPr>
        <w:t>Closing the World’s Investment Gap</w:t>
      </w:r>
    </w:p>
    <w:p w14:paraId="2D4960D4" w14:textId="73145E1C" w:rsidR="00515B84" w:rsidRPr="004C03B5" w:rsidRDefault="00515B84" w:rsidP="00515B84">
      <w:pPr>
        <w:jc w:val="center"/>
        <w:rPr>
          <w:sz w:val="22"/>
        </w:rPr>
      </w:pPr>
    </w:p>
    <w:p w14:paraId="6F6B41BE" w14:textId="77777777" w:rsidR="00515B84" w:rsidRPr="004C03B5" w:rsidRDefault="00515B84" w:rsidP="00515B84">
      <w:pPr>
        <w:jc w:val="center"/>
        <w:rPr>
          <w:sz w:val="22"/>
        </w:rPr>
      </w:pPr>
    </w:p>
    <w:p w14:paraId="230ADC99" w14:textId="21D4E273" w:rsidR="00515B84" w:rsidRPr="004C03B5" w:rsidRDefault="00645217" w:rsidP="00515B84">
      <w:pPr>
        <w:jc w:val="center"/>
        <w:rPr>
          <w:b/>
          <w:sz w:val="32"/>
          <w:u w:val="single"/>
        </w:rPr>
      </w:pPr>
      <w:r>
        <w:rPr>
          <w:b/>
          <w:sz w:val="32"/>
          <w:u w:val="single"/>
        </w:rPr>
        <w:t>Intermediate Progress Report</w:t>
      </w:r>
    </w:p>
    <w:p w14:paraId="4F2C83D5" w14:textId="79CA5911" w:rsidR="00FC0DD1" w:rsidRPr="004C03B5" w:rsidRDefault="00FC0DD1" w:rsidP="00515B84">
      <w:pPr>
        <w:jc w:val="center"/>
        <w:rPr>
          <w:sz w:val="22"/>
        </w:rPr>
      </w:pPr>
    </w:p>
    <w:p w14:paraId="62C7E772" w14:textId="2A06ED70" w:rsidR="00FC0DD1" w:rsidRPr="004C03B5" w:rsidRDefault="00FC0DD1" w:rsidP="00515B84">
      <w:pPr>
        <w:jc w:val="center"/>
        <w:rPr>
          <w:sz w:val="22"/>
        </w:rPr>
      </w:pPr>
    </w:p>
    <w:p w14:paraId="66CFA02D" w14:textId="4640CAEB" w:rsidR="00FC0DD1" w:rsidRPr="004C03B5" w:rsidRDefault="00FC0DD1" w:rsidP="00515B84">
      <w:pPr>
        <w:jc w:val="center"/>
        <w:rPr>
          <w:sz w:val="22"/>
        </w:rPr>
      </w:pPr>
    </w:p>
    <w:p w14:paraId="3EB57AC7" w14:textId="77777777" w:rsidR="00FC0DD1" w:rsidRPr="004C03B5" w:rsidRDefault="00FC0DD1" w:rsidP="00515B84">
      <w:pPr>
        <w:jc w:val="center"/>
        <w:rPr>
          <w:sz w:val="22"/>
        </w:rPr>
      </w:pPr>
    </w:p>
    <w:p w14:paraId="6A861042" w14:textId="30968D9A" w:rsidR="00515B84" w:rsidRPr="004C03B5" w:rsidRDefault="00515B84" w:rsidP="00515B84">
      <w:pPr>
        <w:jc w:val="center"/>
        <w:rPr>
          <w:sz w:val="22"/>
        </w:rPr>
      </w:pPr>
      <w:r w:rsidRPr="00ED4313">
        <w:rPr>
          <w:sz w:val="22"/>
          <w:u w:val="single"/>
        </w:rPr>
        <w:t>Team Members</w:t>
      </w:r>
      <w:r w:rsidRPr="00ED4313">
        <w:rPr>
          <w:sz w:val="22"/>
          <w:u w:val="single"/>
        </w:rPr>
        <w:br/>
      </w:r>
      <w:r w:rsidRPr="004C03B5">
        <w:rPr>
          <w:sz w:val="22"/>
        </w:rPr>
        <w:t xml:space="preserve">Ameer Shaikh </w:t>
      </w:r>
      <w:r w:rsidRPr="004C03B5">
        <w:rPr>
          <w:sz w:val="22"/>
        </w:rPr>
        <w:br/>
        <w:t>Amr Mahmud</w:t>
      </w:r>
      <w:r w:rsidRPr="004C03B5">
        <w:rPr>
          <w:sz w:val="22"/>
        </w:rPr>
        <w:br/>
        <w:t>Daniel Kecman</w:t>
      </w:r>
      <w:r w:rsidRPr="004C03B5">
        <w:rPr>
          <w:sz w:val="22"/>
        </w:rPr>
        <w:br/>
        <w:t>Stefan Momic</w:t>
      </w:r>
    </w:p>
    <w:p w14:paraId="49EDC537" w14:textId="41B3A201" w:rsidR="00515B84" w:rsidRPr="004C03B5" w:rsidRDefault="00515B84" w:rsidP="00515B84">
      <w:pPr>
        <w:jc w:val="center"/>
        <w:rPr>
          <w:sz w:val="22"/>
        </w:rPr>
      </w:pPr>
    </w:p>
    <w:p w14:paraId="235AC932" w14:textId="0F4A3024" w:rsidR="00515B84" w:rsidRPr="004C03B5" w:rsidRDefault="00515B84">
      <w:pPr>
        <w:rPr>
          <w:sz w:val="22"/>
        </w:rPr>
      </w:pPr>
      <w:r w:rsidRPr="004C03B5">
        <w:rPr>
          <w:sz w:val="22"/>
        </w:rPr>
        <w:br w:type="page"/>
      </w: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C756D2" w:rsidRDefault="00515B84">
          <w:pPr>
            <w:pStyle w:val="TOCHeading"/>
            <w:rPr>
              <w:rStyle w:val="Heading1Char"/>
              <w:sz w:val="36"/>
              <w:szCs w:val="36"/>
            </w:rPr>
          </w:pPr>
          <w:r w:rsidRPr="00C756D2">
            <w:rPr>
              <w:rStyle w:val="Heading1Char"/>
              <w:sz w:val="36"/>
              <w:szCs w:val="36"/>
            </w:rPr>
            <w:t>Contents</w:t>
          </w:r>
        </w:p>
        <w:p w14:paraId="6BE0DA45" w14:textId="77777777" w:rsidR="002438D1" w:rsidRPr="007F72EF" w:rsidRDefault="002438D1">
          <w:pPr>
            <w:pStyle w:val="TOC1"/>
            <w:tabs>
              <w:tab w:val="right" w:leader="dot" w:pos="9350"/>
            </w:tabs>
            <w:rPr>
              <w:b/>
              <w:bCs/>
              <w:noProof/>
              <w:sz w:val="22"/>
              <w:szCs w:val="22"/>
            </w:rPr>
          </w:pPr>
        </w:p>
        <w:p w14:paraId="0D5766C1" w14:textId="7A3193E1" w:rsidR="00146D1A" w:rsidRPr="00146D1A" w:rsidRDefault="00515B84">
          <w:pPr>
            <w:pStyle w:val="TOC1"/>
            <w:tabs>
              <w:tab w:val="right" w:leader="dot" w:pos="9350"/>
            </w:tabs>
            <w:rPr>
              <w:noProof/>
              <w:sz w:val="22"/>
              <w:szCs w:val="22"/>
              <w:lang w:eastAsia="en-CA"/>
            </w:rPr>
          </w:pPr>
          <w:r w:rsidRPr="00146D1A">
            <w:rPr>
              <w:b/>
              <w:bCs/>
              <w:noProof/>
              <w:sz w:val="22"/>
              <w:szCs w:val="22"/>
            </w:rPr>
            <w:fldChar w:fldCharType="begin"/>
          </w:r>
          <w:r w:rsidRPr="00146D1A">
            <w:rPr>
              <w:b/>
              <w:bCs/>
              <w:noProof/>
              <w:sz w:val="22"/>
              <w:szCs w:val="22"/>
            </w:rPr>
            <w:instrText xml:space="preserve"> TOC \o "1-3" \h \z \u </w:instrText>
          </w:r>
          <w:r w:rsidRPr="00146D1A">
            <w:rPr>
              <w:b/>
              <w:bCs/>
              <w:noProof/>
              <w:sz w:val="22"/>
              <w:szCs w:val="22"/>
            </w:rPr>
            <w:fldChar w:fldCharType="separate"/>
          </w:r>
          <w:hyperlink w:anchor="_Toc529119252" w:history="1">
            <w:r w:rsidR="00146D1A" w:rsidRPr="00146D1A">
              <w:rPr>
                <w:rStyle w:val="Hyperlink"/>
                <w:noProof/>
                <w:sz w:val="22"/>
                <w:szCs w:val="22"/>
              </w:rPr>
              <w:t>Project Update</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_Toc529119252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3</w:t>
            </w:r>
            <w:r w:rsidR="00146D1A" w:rsidRPr="00146D1A">
              <w:rPr>
                <w:noProof/>
                <w:webHidden/>
                <w:sz w:val="22"/>
                <w:szCs w:val="22"/>
              </w:rPr>
              <w:fldChar w:fldCharType="end"/>
            </w:r>
          </w:hyperlink>
        </w:p>
        <w:p w14:paraId="6D0DAF33" w14:textId="26806ECB" w:rsidR="00146D1A" w:rsidRPr="00146D1A" w:rsidRDefault="00D50048">
          <w:pPr>
            <w:pStyle w:val="TOC2"/>
            <w:tabs>
              <w:tab w:val="right" w:leader="dot" w:pos="9350"/>
            </w:tabs>
            <w:rPr>
              <w:noProof/>
              <w:sz w:val="22"/>
              <w:szCs w:val="22"/>
              <w:lang w:eastAsia="en-CA"/>
            </w:rPr>
          </w:pPr>
          <w:hyperlink w:anchor="_Toc529119253" w:history="1">
            <w:r w:rsidR="00146D1A" w:rsidRPr="00146D1A">
              <w:rPr>
                <w:rStyle w:val="Hyperlink"/>
                <w:noProof/>
                <w:sz w:val="22"/>
                <w:szCs w:val="22"/>
              </w:rPr>
              <w:t>Business Logic</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_Toc529119253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3</w:t>
            </w:r>
            <w:r w:rsidR="00146D1A" w:rsidRPr="00146D1A">
              <w:rPr>
                <w:noProof/>
                <w:webHidden/>
                <w:sz w:val="22"/>
                <w:szCs w:val="22"/>
              </w:rPr>
              <w:fldChar w:fldCharType="end"/>
            </w:r>
          </w:hyperlink>
        </w:p>
        <w:p w14:paraId="410718BF" w14:textId="5D5F38D6" w:rsidR="00146D1A" w:rsidRPr="00146D1A" w:rsidRDefault="00D50048">
          <w:pPr>
            <w:pStyle w:val="TOC2"/>
            <w:tabs>
              <w:tab w:val="right" w:leader="dot" w:pos="9350"/>
            </w:tabs>
            <w:rPr>
              <w:noProof/>
              <w:sz w:val="22"/>
              <w:szCs w:val="22"/>
              <w:lang w:eastAsia="en-CA"/>
            </w:rPr>
          </w:pPr>
          <w:hyperlink w:anchor="_Toc529119254" w:history="1">
            <w:r w:rsidR="00146D1A" w:rsidRPr="00146D1A">
              <w:rPr>
                <w:rStyle w:val="Hyperlink"/>
                <w:noProof/>
                <w:sz w:val="22"/>
                <w:szCs w:val="22"/>
              </w:rPr>
              <w:t>Front-End</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_Toc529119254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3</w:t>
            </w:r>
            <w:r w:rsidR="00146D1A" w:rsidRPr="00146D1A">
              <w:rPr>
                <w:noProof/>
                <w:webHidden/>
                <w:sz w:val="22"/>
                <w:szCs w:val="22"/>
              </w:rPr>
              <w:fldChar w:fldCharType="end"/>
            </w:r>
          </w:hyperlink>
        </w:p>
        <w:p w14:paraId="484D381E" w14:textId="62AF5F20" w:rsidR="00146D1A" w:rsidRPr="00146D1A" w:rsidRDefault="00D50048">
          <w:pPr>
            <w:pStyle w:val="TOC2"/>
            <w:tabs>
              <w:tab w:val="right" w:leader="dot" w:pos="9350"/>
            </w:tabs>
            <w:rPr>
              <w:noProof/>
              <w:sz w:val="22"/>
              <w:szCs w:val="22"/>
              <w:lang w:eastAsia="en-CA"/>
            </w:rPr>
          </w:pPr>
          <w:hyperlink w:anchor="_Toc529119255" w:history="1">
            <w:r w:rsidR="00146D1A" w:rsidRPr="00146D1A">
              <w:rPr>
                <w:rStyle w:val="Hyperlink"/>
                <w:noProof/>
                <w:sz w:val="22"/>
                <w:szCs w:val="22"/>
              </w:rPr>
              <w:t>Back-End</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_Toc529119255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4</w:t>
            </w:r>
            <w:r w:rsidR="00146D1A" w:rsidRPr="00146D1A">
              <w:rPr>
                <w:noProof/>
                <w:webHidden/>
                <w:sz w:val="22"/>
                <w:szCs w:val="22"/>
              </w:rPr>
              <w:fldChar w:fldCharType="end"/>
            </w:r>
          </w:hyperlink>
        </w:p>
        <w:p w14:paraId="556EC3D8" w14:textId="045E4A33" w:rsidR="00146D1A" w:rsidRPr="00146D1A" w:rsidRDefault="00D50048">
          <w:pPr>
            <w:pStyle w:val="TOC1"/>
            <w:tabs>
              <w:tab w:val="right" w:leader="dot" w:pos="9350"/>
            </w:tabs>
            <w:rPr>
              <w:noProof/>
              <w:sz w:val="22"/>
              <w:szCs w:val="22"/>
              <w:lang w:eastAsia="en-CA"/>
            </w:rPr>
          </w:pPr>
          <w:hyperlink w:anchor="_Toc529119256" w:history="1">
            <w:r w:rsidR="00146D1A" w:rsidRPr="00146D1A">
              <w:rPr>
                <w:rStyle w:val="Hyperlink"/>
                <w:noProof/>
                <w:sz w:val="22"/>
                <w:szCs w:val="22"/>
              </w:rPr>
              <w:t>Clarifications and Key Design Changes</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_Toc529119256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4</w:t>
            </w:r>
            <w:r w:rsidR="00146D1A" w:rsidRPr="00146D1A">
              <w:rPr>
                <w:noProof/>
                <w:webHidden/>
                <w:sz w:val="22"/>
                <w:szCs w:val="22"/>
              </w:rPr>
              <w:fldChar w:fldCharType="end"/>
            </w:r>
          </w:hyperlink>
        </w:p>
        <w:p w14:paraId="155C135B" w14:textId="5D82B2CA" w:rsidR="00146D1A" w:rsidRPr="00146D1A" w:rsidRDefault="00D50048">
          <w:pPr>
            <w:pStyle w:val="TOC2"/>
            <w:tabs>
              <w:tab w:val="right" w:leader="dot" w:pos="9350"/>
            </w:tabs>
            <w:rPr>
              <w:noProof/>
              <w:sz w:val="22"/>
              <w:szCs w:val="22"/>
              <w:lang w:eastAsia="en-CA"/>
            </w:rPr>
          </w:pPr>
          <w:hyperlink w:anchor="_Toc529119257" w:history="1">
            <w:r w:rsidR="00146D1A" w:rsidRPr="00146D1A">
              <w:rPr>
                <w:rStyle w:val="Hyperlink"/>
                <w:noProof/>
                <w:sz w:val="22"/>
                <w:szCs w:val="22"/>
              </w:rPr>
              <w:t>Database Selection</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_Toc529119257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6</w:t>
            </w:r>
            <w:r w:rsidR="00146D1A" w:rsidRPr="00146D1A">
              <w:rPr>
                <w:noProof/>
                <w:webHidden/>
                <w:sz w:val="22"/>
                <w:szCs w:val="22"/>
              </w:rPr>
              <w:fldChar w:fldCharType="end"/>
            </w:r>
          </w:hyperlink>
        </w:p>
        <w:p w14:paraId="085F5464" w14:textId="32098F18" w:rsidR="00146D1A" w:rsidRPr="00146D1A" w:rsidRDefault="00D50048">
          <w:pPr>
            <w:pStyle w:val="TOC1"/>
            <w:tabs>
              <w:tab w:val="right" w:leader="dot" w:pos="9350"/>
            </w:tabs>
            <w:rPr>
              <w:noProof/>
              <w:sz w:val="22"/>
              <w:szCs w:val="22"/>
              <w:lang w:eastAsia="en-CA"/>
            </w:rPr>
          </w:pPr>
          <w:hyperlink w:anchor="_Toc529119258" w:history="1">
            <w:r w:rsidR="00146D1A" w:rsidRPr="00146D1A">
              <w:rPr>
                <w:rStyle w:val="Hyperlink"/>
                <w:noProof/>
                <w:sz w:val="22"/>
                <w:szCs w:val="22"/>
              </w:rPr>
              <w:t>Subsystem Accomplishments and Next Steps</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_Toc529119258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9</w:t>
            </w:r>
            <w:r w:rsidR="00146D1A" w:rsidRPr="00146D1A">
              <w:rPr>
                <w:noProof/>
                <w:webHidden/>
                <w:sz w:val="22"/>
                <w:szCs w:val="22"/>
              </w:rPr>
              <w:fldChar w:fldCharType="end"/>
            </w:r>
          </w:hyperlink>
        </w:p>
        <w:p w14:paraId="4C353AFF" w14:textId="02595F90" w:rsidR="00146D1A" w:rsidRPr="00146D1A" w:rsidRDefault="00D50048">
          <w:pPr>
            <w:pStyle w:val="TOC2"/>
            <w:tabs>
              <w:tab w:val="right" w:leader="dot" w:pos="9350"/>
            </w:tabs>
            <w:rPr>
              <w:noProof/>
              <w:sz w:val="22"/>
              <w:szCs w:val="22"/>
              <w:lang w:eastAsia="en-CA"/>
            </w:rPr>
          </w:pPr>
          <w:hyperlink w:anchor="_Toc529119259" w:history="1">
            <w:r w:rsidR="00146D1A" w:rsidRPr="00146D1A">
              <w:rPr>
                <w:rStyle w:val="Hyperlink"/>
                <w:noProof/>
                <w:sz w:val="22"/>
                <w:szCs w:val="22"/>
              </w:rPr>
              <w:t>Business Logic</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_Toc529119259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9</w:t>
            </w:r>
            <w:r w:rsidR="00146D1A" w:rsidRPr="00146D1A">
              <w:rPr>
                <w:noProof/>
                <w:webHidden/>
                <w:sz w:val="22"/>
                <w:szCs w:val="22"/>
              </w:rPr>
              <w:fldChar w:fldCharType="end"/>
            </w:r>
          </w:hyperlink>
        </w:p>
        <w:p w14:paraId="31252B18" w14:textId="59634183" w:rsidR="00146D1A" w:rsidRPr="00146D1A" w:rsidRDefault="00D50048">
          <w:pPr>
            <w:pStyle w:val="TOC3"/>
            <w:tabs>
              <w:tab w:val="right" w:leader="dot" w:pos="9350"/>
            </w:tabs>
            <w:rPr>
              <w:noProof/>
              <w:sz w:val="22"/>
              <w:szCs w:val="22"/>
              <w:lang w:eastAsia="en-CA"/>
            </w:rPr>
          </w:pPr>
          <w:hyperlink w:anchor="_Toc529119260" w:history="1">
            <w:r w:rsidR="00146D1A" w:rsidRPr="00146D1A">
              <w:rPr>
                <w:rStyle w:val="Hyperlink"/>
                <w:noProof/>
                <w:sz w:val="22"/>
                <w:szCs w:val="22"/>
              </w:rPr>
              <w:t>Asset Universe Selection</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_Toc529119260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9</w:t>
            </w:r>
            <w:r w:rsidR="00146D1A" w:rsidRPr="00146D1A">
              <w:rPr>
                <w:noProof/>
                <w:webHidden/>
                <w:sz w:val="22"/>
                <w:szCs w:val="22"/>
              </w:rPr>
              <w:fldChar w:fldCharType="end"/>
            </w:r>
          </w:hyperlink>
        </w:p>
        <w:p w14:paraId="79F3051E" w14:textId="5E5C466B" w:rsidR="00146D1A" w:rsidRPr="00146D1A" w:rsidRDefault="00D50048">
          <w:pPr>
            <w:pStyle w:val="TOC3"/>
            <w:tabs>
              <w:tab w:val="right" w:leader="dot" w:pos="9350"/>
            </w:tabs>
            <w:rPr>
              <w:noProof/>
              <w:sz w:val="22"/>
              <w:szCs w:val="22"/>
              <w:lang w:eastAsia="en-CA"/>
            </w:rPr>
          </w:pPr>
          <w:hyperlink w:anchor="_Toc529119261" w:history="1">
            <w:r w:rsidR="00146D1A" w:rsidRPr="00146D1A">
              <w:rPr>
                <w:rStyle w:val="Hyperlink"/>
                <w:noProof/>
                <w:sz w:val="22"/>
                <w:szCs w:val="22"/>
              </w:rPr>
              <w:t>Source and Preprocessing of Financial Data</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_Toc529119261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11</w:t>
            </w:r>
            <w:r w:rsidR="00146D1A" w:rsidRPr="00146D1A">
              <w:rPr>
                <w:noProof/>
                <w:webHidden/>
                <w:sz w:val="22"/>
                <w:szCs w:val="22"/>
              </w:rPr>
              <w:fldChar w:fldCharType="end"/>
            </w:r>
          </w:hyperlink>
        </w:p>
        <w:p w14:paraId="7B184216" w14:textId="2581E3EE" w:rsidR="00146D1A" w:rsidRPr="00146D1A" w:rsidRDefault="00D50048">
          <w:pPr>
            <w:pStyle w:val="TOC3"/>
            <w:tabs>
              <w:tab w:val="right" w:leader="dot" w:pos="9350"/>
            </w:tabs>
            <w:rPr>
              <w:noProof/>
              <w:sz w:val="22"/>
              <w:szCs w:val="22"/>
              <w:lang w:eastAsia="en-CA"/>
            </w:rPr>
          </w:pPr>
          <w:hyperlink w:anchor="_Toc529119262" w:history="1">
            <w:r w:rsidR="00146D1A" w:rsidRPr="00146D1A">
              <w:rPr>
                <w:rStyle w:val="Hyperlink"/>
                <w:noProof/>
                <w:sz w:val="22"/>
                <w:szCs w:val="22"/>
              </w:rPr>
              <w:t>Portfolio Generation Strategy and Models Used</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_Toc529119262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12</w:t>
            </w:r>
            <w:r w:rsidR="00146D1A" w:rsidRPr="00146D1A">
              <w:rPr>
                <w:noProof/>
                <w:webHidden/>
                <w:sz w:val="22"/>
                <w:szCs w:val="22"/>
              </w:rPr>
              <w:fldChar w:fldCharType="end"/>
            </w:r>
          </w:hyperlink>
        </w:p>
        <w:p w14:paraId="6CAC3F4C" w14:textId="72E7034C" w:rsidR="00146D1A" w:rsidRPr="00146D1A" w:rsidRDefault="00D50048">
          <w:pPr>
            <w:pStyle w:val="TOC3"/>
            <w:tabs>
              <w:tab w:val="right" w:leader="dot" w:pos="9350"/>
            </w:tabs>
            <w:rPr>
              <w:noProof/>
              <w:sz w:val="22"/>
              <w:szCs w:val="22"/>
              <w:lang w:eastAsia="en-CA"/>
            </w:rPr>
          </w:pPr>
          <w:hyperlink w:anchor="_Toc529119263" w:history="1">
            <w:r w:rsidR="00146D1A" w:rsidRPr="00146D1A">
              <w:rPr>
                <w:rStyle w:val="Hyperlink"/>
                <w:noProof/>
                <w:sz w:val="22"/>
                <w:szCs w:val="22"/>
              </w:rPr>
              <w:t>Considerations for Robustness, Rebalancing &amp; Re-Optimization</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_Toc529119263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16</w:t>
            </w:r>
            <w:r w:rsidR="00146D1A" w:rsidRPr="00146D1A">
              <w:rPr>
                <w:noProof/>
                <w:webHidden/>
                <w:sz w:val="22"/>
                <w:szCs w:val="22"/>
              </w:rPr>
              <w:fldChar w:fldCharType="end"/>
            </w:r>
          </w:hyperlink>
        </w:p>
        <w:p w14:paraId="270549D0" w14:textId="4549CECC" w:rsidR="00146D1A" w:rsidRPr="00146D1A" w:rsidRDefault="00D50048">
          <w:pPr>
            <w:pStyle w:val="TOC3"/>
            <w:tabs>
              <w:tab w:val="right" w:leader="dot" w:pos="9350"/>
            </w:tabs>
            <w:rPr>
              <w:noProof/>
              <w:sz w:val="22"/>
              <w:szCs w:val="22"/>
              <w:lang w:eastAsia="en-CA"/>
            </w:rPr>
          </w:pPr>
          <w:hyperlink w:anchor="_Toc529119264" w:history="1">
            <w:r w:rsidR="00146D1A" w:rsidRPr="00146D1A">
              <w:rPr>
                <w:rStyle w:val="Hyperlink"/>
                <w:noProof/>
                <w:sz w:val="22"/>
                <w:szCs w:val="22"/>
              </w:rPr>
              <w:t>Considerations for Investor Preferences and Risk-Tolerance</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_Toc529119264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17</w:t>
            </w:r>
            <w:r w:rsidR="00146D1A" w:rsidRPr="00146D1A">
              <w:rPr>
                <w:noProof/>
                <w:webHidden/>
                <w:sz w:val="22"/>
                <w:szCs w:val="22"/>
              </w:rPr>
              <w:fldChar w:fldCharType="end"/>
            </w:r>
          </w:hyperlink>
        </w:p>
        <w:p w14:paraId="10ED6624" w14:textId="0A956C0A" w:rsidR="00146D1A" w:rsidRPr="00146D1A" w:rsidRDefault="00D50048">
          <w:pPr>
            <w:pStyle w:val="TOC2"/>
            <w:tabs>
              <w:tab w:val="right" w:leader="dot" w:pos="9350"/>
            </w:tabs>
            <w:rPr>
              <w:noProof/>
              <w:sz w:val="22"/>
              <w:szCs w:val="22"/>
              <w:lang w:eastAsia="en-CA"/>
            </w:rPr>
          </w:pPr>
          <w:hyperlink w:anchor="_Toc529119265" w:history="1">
            <w:r w:rsidR="00146D1A" w:rsidRPr="00146D1A">
              <w:rPr>
                <w:rStyle w:val="Hyperlink"/>
                <w:noProof/>
                <w:sz w:val="22"/>
                <w:szCs w:val="22"/>
              </w:rPr>
              <w:t>Front-End</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_Toc529119265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21</w:t>
            </w:r>
            <w:r w:rsidR="00146D1A" w:rsidRPr="00146D1A">
              <w:rPr>
                <w:noProof/>
                <w:webHidden/>
                <w:sz w:val="22"/>
                <w:szCs w:val="22"/>
              </w:rPr>
              <w:fldChar w:fldCharType="end"/>
            </w:r>
          </w:hyperlink>
        </w:p>
        <w:p w14:paraId="7E7421AE" w14:textId="5DFD33A0" w:rsidR="00146D1A" w:rsidRPr="00146D1A" w:rsidRDefault="00D50048">
          <w:pPr>
            <w:pStyle w:val="TOC3"/>
            <w:tabs>
              <w:tab w:val="right" w:leader="dot" w:pos="9350"/>
            </w:tabs>
            <w:rPr>
              <w:noProof/>
              <w:sz w:val="22"/>
              <w:szCs w:val="22"/>
              <w:lang w:eastAsia="en-CA"/>
            </w:rPr>
          </w:pPr>
          <w:hyperlink w:anchor="_Toc529119266" w:history="1">
            <w:r w:rsidR="00146D1A" w:rsidRPr="00146D1A">
              <w:rPr>
                <w:rStyle w:val="Hyperlink"/>
                <w:noProof/>
                <w:sz w:val="22"/>
                <w:szCs w:val="22"/>
              </w:rPr>
              <w:t>Finalized Wireframes</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_Toc529119266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21</w:t>
            </w:r>
            <w:r w:rsidR="00146D1A" w:rsidRPr="00146D1A">
              <w:rPr>
                <w:noProof/>
                <w:webHidden/>
                <w:sz w:val="22"/>
                <w:szCs w:val="22"/>
              </w:rPr>
              <w:fldChar w:fldCharType="end"/>
            </w:r>
          </w:hyperlink>
        </w:p>
        <w:p w14:paraId="483D0FAA" w14:textId="649ACEB5" w:rsidR="00146D1A" w:rsidRPr="00146D1A" w:rsidRDefault="00D50048">
          <w:pPr>
            <w:pStyle w:val="TOC3"/>
            <w:tabs>
              <w:tab w:val="right" w:leader="dot" w:pos="9350"/>
            </w:tabs>
            <w:rPr>
              <w:noProof/>
              <w:sz w:val="22"/>
              <w:szCs w:val="22"/>
              <w:lang w:eastAsia="en-CA"/>
            </w:rPr>
          </w:pPr>
          <w:hyperlink w:anchor="_Toc529119267" w:history="1">
            <w:r w:rsidR="00146D1A" w:rsidRPr="00146D1A">
              <w:rPr>
                <w:rStyle w:val="Hyperlink"/>
                <w:noProof/>
                <w:sz w:val="22"/>
                <w:szCs w:val="22"/>
              </w:rPr>
              <w:t>BPMN Diagrams and Descriptions</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_Toc529119267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27</w:t>
            </w:r>
            <w:r w:rsidR="00146D1A" w:rsidRPr="00146D1A">
              <w:rPr>
                <w:noProof/>
                <w:webHidden/>
                <w:sz w:val="22"/>
                <w:szCs w:val="22"/>
              </w:rPr>
              <w:fldChar w:fldCharType="end"/>
            </w:r>
          </w:hyperlink>
        </w:p>
        <w:p w14:paraId="698EC58C" w14:textId="07A006BA" w:rsidR="00146D1A" w:rsidRPr="00146D1A" w:rsidRDefault="00D50048">
          <w:pPr>
            <w:pStyle w:val="TOC3"/>
            <w:tabs>
              <w:tab w:val="right" w:leader="dot" w:pos="9350"/>
            </w:tabs>
            <w:rPr>
              <w:noProof/>
              <w:sz w:val="22"/>
              <w:szCs w:val="22"/>
              <w:lang w:eastAsia="en-CA"/>
            </w:rPr>
          </w:pPr>
          <w:hyperlink w:anchor="_Toc529119268" w:history="1">
            <w:r w:rsidR="00146D1A" w:rsidRPr="00146D1A">
              <w:rPr>
                <w:rStyle w:val="Hyperlink"/>
                <w:noProof/>
                <w:sz w:val="22"/>
                <w:szCs w:val="22"/>
              </w:rPr>
              <w:t>Usability Testing Protocol</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_Toc529119268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29</w:t>
            </w:r>
            <w:r w:rsidR="00146D1A" w:rsidRPr="00146D1A">
              <w:rPr>
                <w:noProof/>
                <w:webHidden/>
                <w:sz w:val="22"/>
                <w:szCs w:val="22"/>
              </w:rPr>
              <w:fldChar w:fldCharType="end"/>
            </w:r>
          </w:hyperlink>
        </w:p>
        <w:p w14:paraId="253D6F11" w14:textId="73325888" w:rsidR="00146D1A" w:rsidRPr="00146D1A" w:rsidRDefault="00D50048">
          <w:pPr>
            <w:pStyle w:val="TOC2"/>
            <w:tabs>
              <w:tab w:val="right" w:leader="dot" w:pos="9350"/>
            </w:tabs>
            <w:rPr>
              <w:noProof/>
              <w:sz w:val="22"/>
              <w:szCs w:val="22"/>
              <w:lang w:eastAsia="en-CA"/>
            </w:rPr>
          </w:pPr>
          <w:hyperlink w:anchor="_Toc529119269" w:history="1">
            <w:r w:rsidR="00146D1A" w:rsidRPr="00146D1A">
              <w:rPr>
                <w:rStyle w:val="Hyperlink"/>
                <w:noProof/>
                <w:sz w:val="22"/>
                <w:szCs w:val="22"/>
              </w:rPr>
              <w:t>Back-End</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_Toc529119269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31</w:t>
            </w:r>
            <w:r w:rsidR="00146D1A" w:rsidRPr="00146D1A">
              <w:rPr>
                <w:noProof/>
                <w:webHidden/>
                <w:sz w:val="22"/>
                <w:szCs w:val="22"/>
              </w:rPr>
              <w:fldChar w:fldCharType="end"/>
            </w:r>
          </w:hyperlink>
        </w:p>
        <w:p w14:paraId="40DAA589" w14:textId="43548DE6" w:rsidR="00146D1A" w:rsidRPr="00146D1A" w:rsidRDefault="00D50048">
          <w:pPr>
            <w:pStyle w:val="TOC3"/>
            <w:tabs>
              <w:tab w:val="right" w:leader="dot" w:pos="9350"/>
            </w:tabs>
            <w:rPr>
              <w:noProof/>
              <w:sz w:val="22"/>
              <w:szCs w:val="22"/>
              <w:lang w:eastAsia="en-CA"/>
            </w:rPr>
          </w:pPr>
          <w:hyperlink w:anchor="_Toc529119270" w:history="1">
            <w:r w:rsidR="00146D1A" w:rsidRPr="00146D1A">
              <w:rPr>
                <w:rStyle w:val="Hyperlink"/>
                <w:noProof/>
                <w:sz w:val="22"/>
                <w:szCs w:val="22"/>
              </w:rPr>
              <w:t>Description of Data Usage</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_Toc529119270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31</w:t>
            </w:r>
            <w:r w:rsidR="00146D1A" w:rsidRPr="00146D1A">
              <w:rPr>
                <w:noProof/>
                <w:webHidden/>
                <w:sz w:val="22"/>
                <w:szCs w:val="22"/>
              </w:rPr>
              <w:fldChar w:fldCharType="end"/>
            </w:r>
          </w:hyperlink>
        </w:p>
        <w:p w14:paraId="1F0D41C1" w14:textId="38B3B95F" w:rsidR="00146D1A" w:rsidRPr="00146D1A" w:rsidRDefault="00D50048">
          <w:pPr>
            <w:pStyle w:val="TOC3"/>
            <w:tabs>
              <w:tab w:val="right" w:leader="dot" w:pos="9350"/>
            </w:tabs>
            <w:rPr>
              <w:noProof/>
              <w:sz w:val="22"/>
              <w:szCs w:val="22"/>
              <w:lang w:eastAsia="en-CA"/>
            </w:rPr>
          </w:pPr>
          <w:hyperlink w:anchor="_Toc529119271" w:history="1">
            <w:r w:rsidR="00146D1A" w:rsidRPr="00146D1A">
              <w:rPr>
                <w:rStyle w:val="Hyperlink"/>
                <w:noProof/>
                <w:sz w:val="22"/>
                <w:szCs w:val="22"/>
              </w:rPr>
              <w:t>Database Schema with Descriptions</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_Toc529119271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32</w:t>
            </w:r>
            <w:r w:rsidR="00146D1A" w:rsidRPr="00146D1A">
              <w:rPr>
                <w:noProof/>
                <w:webHidden/>
                <w:sz w:val="22"/>
                <w:szCs w:val="22"/>
              </w:rPr>
              <w:fldChar w:fldCharType="end"/>
            </w:r>
          </w:hyperlink>
        </w:p>
        <w:p w14:paraId="5AA03971" w14:textId="0033354E" w:rsidR="00146D1A" w:rsidRPr="00146D1A" w:rsidRDefault="00D50048">
          <w:pPr>
            <w:pStyle w:val="TOC1"/>
            <w:tabs>
              <w:tab w:val="right" w:leader="dot" w:pos="9350"/>
            </w:tabs>
            <w:rPr>
              <w:noProof/>
              <w:sz w:val="22"/>
              <w:szCs w:val="22"/>
              <w:lang w:eastAsia="en-CA"/>
            </w:rPr>
          </w:pPr>
          <w:hyperlink w:anchor="_Toc529119272" w:history="1">
            <w:r w:rsidR="00146D1A" w:rsidRPr="00146D1A">
              <w:rPr>
                <w:rStyle w:val="Hyperlink"/>
                <w:noProof/>
                <w:sz w:val="22"/>
                <w:szCs w:val="22"/>
              </w:rPr>
              <w:t>Updated Project Plan and Timeline</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_Toc529119272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37</w:t>
            </w:r>
            <w:r w:rsidR="00146D1A" w:rsidRPr="00146D1A">
              <w:rPr>
                <w:noProof/>
                <w:webHidden/>
                <w:sz w:val="22"/>
                <w:szCs w:val="22"/>
              </w:rPr>
              <w:fldChar w:fldCharType="end"/>
            </w:r>
          </w:hyperlink>
        </w:p>
        <w:p w14:paraId="4FC883F5" w14:textId="36C25D38" w:rsidR="00146D1A" w:rsidRPr="00146D1A" w:rsidRDefault="00D50048">
          <w:pPr>
            <w:pStyle w:val="TOC1"/>
            <w:tabs>
              <w:tab w:val="right" w:leader="dot" w:pos="9350"/>
            </w:tabs>
            <w:rPr>
              <w:noProof/>
              <w:sz w:val="22"/>
              <w:szCs w:val="22"/>
              <w:lang w:eastAsia="en-CA"/>
            </w:rPr>
          </w:pPr>
          <w:hyperlink w:anchor="_Toc529119273" w:history="1">
            <w:r w:rsidR="00146D1A" w:rsidRPr="00146D1A">
              <w:rPr>
                <w:rStyle w:val="Hyperlink"/>
                <w:noProof/>
                <w:sz w:val="22"/>
                <w:szCs w:val="22"/>
              </w:rPr>
              <w:t>Supplement A – Additional Wireframes</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_Toc529119273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39</w:t>
            </w:r>
            <w:r w:rsidR="00146D1A" w:rsidRPr="00146D1A">
              <w:rPr>
                <w:noProof/>
                <w:webHidden/>
                <w:sz w:val="22"/>
                <w:szCs w:val="22"/>
              </w:rPr>
              <w:fldChar w:fldCharType="end"/>
            </w:r>
          </w:hyperlink>
        </w:p>
        <w:p w14:paraId="5A7B3B06" w14:textId="5E350921" w:rsidR="00146D1A" w:rsidRPr="00146D1A" w:rsidRDefault="00D50048">
          <w:pPr>
            <w:pStyle w:val="TOC1"/>
            <w:tabs>
              <w:tab w:val="right" w:leader="dot" w:pos="9350"/>
            </w:tabs>
            <w:rPr>
              <w:noProof/>
              <w:sz w:val="22"/>
              <w:szCs w:val="22"/>
              <w:lang w:eastAsia="en-CA"/>
            </w:rPr>
          </w:pPr>
          <w:hyperlink w:anchor="_Toc529119274" w:history="1">
            <w:r w:rsidR="00146D1A" w:rsidRPr="00146D1A">
              <w:rPr>
                <w:rStyle w:val="Hyperlink"/>
                <w:noProof/>
                <w:sz w:val="22"/>
                <w:szCs w:val="22"/>
              </w:rPr>
              <w:t>Appendix – Tearsheets</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_Toc529119274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40</w:t>
            </w:r>
            <w:r w:rsidR="00146D1A" w:rsidRPr="00146D1A">
              <w:rPr>
                <w:noProof/>
                <w:webHidden/>
                <w:sz w:val="22"/>
                <w:szCs w:val="22"/>
              </w:rPr>
              <w:fldChar w:fldCharType="end"/>
            </w:r>
          </w:hyperlink>
        </w:p>
        <w:p w14:paraId="44943A09" w14:textId="764BCF6F" w:rsidR="00146D1A" w:rsidRPr="00146D1A" w:rsidRDefault="00D50048">
          <w:pPr>
            <w:pStyle w:val="TOC1"/>
            <w:tabs>
              <w:tab w:val="right" w:leader="dot" w:pos="9350"/>
            </w:tabs>
            <w:rPr>
              <w:noProof/>
              <w:sz w:val="22"/>
              <w:szCs w:val="22"/>
              <w:lang w:eastAsia="en-CA"/>
            </w:rPr>
          </w:pPr>
          <w:hyperlink w:anchor="_Toc529119275" w:history="1">
            <w:r w:rsidR="00146D1A" w:rsidRPr="00146D1A">
              <w:rPr>
                <w:rStyle w:val="Hyperlink"/>
                <w:noProof/>
                <w:sz w:val="22"/>
                <w:szCs w:val="22"/>
              </w:rPr>
              <w:t>References</w:t>
            </w:r>
            <w:r w:rsidR="00146D1A" w:rsidRPr="00146D1A">
              <w:rPr>
                <w:noProof/>
                <w:webHidden/>
                <w:sz w:val="22"/>
                <w:szCs w:val="22"/>
              </w:rPr>
              <w:tab/>
            </w:r>
            <w:r w:rsidR="00146D1A" w:rsidRPr="00146D1A">
              <w:rPr>
                <w:noProof/>
                <w:webHidden/>
                <w:sz w:val="22"/>
                <w:szCs w:val="22"/>
              </w:rPr>
              <w:fldChar w:fldCharType="begin"/>
            </w:r>
            <w:r w:rsidR="00146D1A" w:rsidRPr="00146D1A">
              <w:rPr>
                <w:noProof/>
                <w:webHidden/>
                <w:sz w:val="22"/>
                <w:szCs w:val="22"/>
              </w:rPr>
              <w:instrText xml:space="preserve"> PAGEREF _Toc529119275 \h </w:instrText>
            </w:r>
            <w:r w:rsidR="00146D1A" w:rsidRPr="00146D1A">
              <w:rPr>
                <w:noProof/>
                <w:webHidden/>
                <w:sz w:val="22"/>
                <w:szCs w:val="22"/>
              </w:rPr>
            </w:r>
            <w:r w:rsidR="00146D1A" w:rsidRPr="00146D1A">
              <w:rPr>
                <w:noProof/>
                <w:webHidden/>
                <w:sz w:val="22"/>
                <w:szCs w:val="22"/>
              </w:rPr>
              <w:fldChar w:fldCharType="separate"/>
            </w:r>
            <w:r w:rsidR="00146D1A" w:rsidRPr="00146D1A">
              <w:rPr>
                <w:noProof/>
                <w:webHidden/>
                <w:sz w:val="22"/>
                <w:szCs w:val="22"/>
              </w:rPr>
              <w:t>41</w:t>
            </w:r>
            <w:r w:rsidR="00146D1A" w:rsidRPr="00146D1A">
              <w:rPr>
                <w:noProof/>
                <w:webHidden/>
                <w:sz w:val="22"/>
                <w:szCs w:val="22"/>
              </w:rPr>
              <w:fldChar w:fldCharType="end"/>
            </w:r>
          </w:hyperlink>
        </w:p>
        <w:p w14:paraId="79C013D2" w14:textId="0DA851D1" w:rsidR="002438D1" w:rsidRPr="00146D1A" w:rsidRDefault="00515B84" w:rsidP="002438D1">
          <w:pPr>
            <w:pStyle w:val="TOC1"/>
            <w:tabs>
              <w:tab w:val="right" w:leader="dot" w:pos="9350"/>
            </w:tabs>
            <w:rPr>
              <w:b/>
              <w:bCs/>
              <w:noProof/>
              <w:sz w:val="22"/>
              <w:szCs w:val="22"/>
            </w:rPr>
          </w:pPr>
          <w:r w:rsidRPr="00146D1A">
            <w:rPr>
              <w:b/>
              <w:bCs/>
              <w:noProof/>
              <w:sz w:val="22"/>
              <w:szCs w:val="22"/>
            </w:rPr>
            <w:fldChar w:fldCharType="end"/>
          </w:r>
        </w:p>
      </w:sdtContent>
    </w:sdt>
    <w:p w14:paraId="0EF00F38" w14:textId="77777777" w:rsidR="002438D1" w:rsidRPr="00146D1A" w:rsidRDefault="002438D1">
      <w:pPr>
        <w:rPr>
          <w:sz w:val="22"/>
          <w:szCs w:val="22"/>
        </w:rPr>
      </w:pPr>
    </w:p>
    <w:p w14:paraId="441F5636" w14:textId="4ED9A732" w:rsidR="002438D1" w:rsidRPr="007E61CB" w:rsidRDefault="002438D1">
      <w:pPr>
        <w:rPr>
          <w:sz w:val="22"/>
          <w:szCs w:val="22"/>
        </w:rPr>
      </w:pPr>
      <w:r w:rsidRPr="007E61CB">
        <w:rPr>
          <w:sz w:val="22"/>
          <w:szCs w:val="22"/>
        </w:rPr>
        <w:br w:type="page"/>
      </w:r>
    </w:p>
    <w:p w14:paraId="05A6E08E" w14:textId="5E591A45" w:rsidR="002438D1" w:rsidRPr="004C03B5" w:rsidRDefault="00645217" w:rsidP="002438D1">
      <w:pPr>
        <w:pStyle w:val="Heading1"/>
        <w:jc w:val="both"/>
        <w:rPr>
          <w:sz w:val="36"/>
        </w:rPr>
      </w:pPr>
      <w:bookmarkStart w:id="0" w:name="_Toc529119252"/>
      <w:r>
        <w:rPr>
          <w:sz w:val="36"/>
        </w:rPr>
        <w:lastRenderedPageBreak/>
        <w:t>Project Update</w:t>
      </w:r>
      <w:bookmarkEnd w:id="0"/>
    </w:p>
    <w:p w14:paraId="347183BD" w14:textId="77777777" w:rsidR="002438D1" w:rsidRPr="004C03B5" w:rsidRDefault="002438D1" w:rsidP="005C5B73">
      <w:pPr>
        <w:jc w:val="both"/>
        <w:rPr>
          <w:sz w:val="22"/>
        </w:rPr>
      </w:pPr>
    </w:p>
    <w:p w14:paraId="6E375ABE" w14:textId="77777777" w:rsidR="00197F8B" w:rsidRDefault="00197F8B" w:rsidP="00197F8B">
      <w:pPr>
        <w:jc w:val="both"/>
        <w:rPr>
          <w:sz w:val="22"/>
        </w:rPr>
      </w:pPr>
      <w:r>
        <w:rPr>
          <w:sz w:val="22"/>
        </w:rPr>
        <w:t xml:space="preserve">The development of Alpha Factory has progressed significantly since the Initial Design Report and largely remains on schedule without any major delays. The team has strived to incorporate the feedback received from their key stakeholders, primarily Prof. Kwon and Hassan Anis. </w:t>
      </w:r>
    </w:p>
    <w:p w14:paraId="5CA118B8" w14:textId="77777777" w:rsidR="00197F8B" w:rsidRDefault="00197F8B" w:rsidP="00197F8B">
      <w:pPr>
        <w:jc w:val="both"/>
        <w:rPr>
          <w:sz w:val="22"/>
        </w:rPr>
      </w:pPr>
      <w:r>
        <w:rPr>
          <w:sz w:val="22"/>
        </w:rPr>
        <w:t>This report aims to address and clarify the key design decisions that may have been overlooked during the Initial Design Report, address the changes made to the original plan, highlight the accomplishments for each subsystem and provide and updated view of the timeline and next steps.</w:t>
      </w:r>
    </w:p>
    <w:p w14:paraId="2B3E21B0" w14:textId="77777777" w:rsidR="00197F8B" w:rsidRDefault="00197F8B" w:rsidP="00197F8B">
      <w:pPr>
        <w:jc w:val="both"/>
        <w:rPr>
          <w:sz w:val="22"/>
        </w:rPr>
      </w:pPr>
      <w:r>
        <w:rPr>
          <w:sz w:val="22"/>
        </w:rPr>
        <w:t xml:space="preserve">Please refer to the “Clarifications and Key Design Changes” section of the report for more details on any design clarifications that were required (based on the feedback from key stakeholders) and key design changes from the Initial Design Report. </w:t>
      </w:r>
    </w:p>
    <w:p w14:paraId="099F246C" w14:textId="77777777" w:rsidR="00197F8B" w:rsidRDefault="00197F8B" w:rsidP="00197F8B">
      <w:pPr>
        <w:jc w:val="both"/>
        <w:rPr>
          <w:sz w:val="22"/>
        </w:rPr>
      </w:pPr>
      <w:r>
        <w:rPr>
          <w:sz w:val="22"/>
        </w:rPr>
        <w:t xml:space="preserve">An overview of the accomplishments for each subsystem is provided below, with a more detailed examination of each subsystem presented in the “Subsystem Accomplishments and Next Steps” section. </w:t>
      </w:r>
    </w:p>
    <w:p w14:paraId="62BF4892" w14:textId="6921F0D2" w:rsidR="00645217" w:rsidRDefault="00645217" w:rsidP="005C5B73">
      <w:pPr>
        <w:jc w:val="both"/>
        <w:rPr>
          <w:sz w:val="22"/>
        </w:rPr>
      </w:pPr>
    </w:p>
    <w:p w14:paraId="56208A25" w14:textId="77A4E430" w:rsidR="004F6EAB" w:rsidRPr="004F6EAB" w:rsidRDefault="004F6EAB" w:rsidP="004F6EAB">
      <w:pPr>
        <w:pStyle w:val="Heading2"/>
        <w:rPr>
          <w:sz w:val="32"/>
        </w:rPr>
      </w:pPr>
      <w:bookmarkStart w:id="1" w:name="_Toc529119253"/>
      <w:r w:rsidRPr="004F6EAB">
        <w:rPr>
          <w:sz w:val="32"/>
        </w:rPr>
        <w:t>Business Logic</w:t>
      </w:r>
      <w:bookmarkEnd w:id="1"/>
    </w:p>
    <w:p w14:paraId="2E03F6DB" w14:textId="193E5424" w:rsidR="004F6EAB" w:rsidRDefault="004F6EAB" w:rsidP="005C5B73">
      <w:pPr>
        <w:jc w:val="both"/>
        <w:rPr>
          <w:sz w:val="22"/>
        </w:rPr>
      </w:pPr>
    </w:p>
    <w:p w14:paraId="072EA938" w14:textId="3618E19E" w:rsidR="004F6EAB" w:rsidRDefault="004F6EAB" w:rsidP="005C5B73">
      <w:pPr>
        <w:jc w:val="both"/>
        <w:rPr>
          <w:sz w:val="22"/>
        </w:rPr>
      </w:pPr>
      <w:r>
        <w:rPr>
          <w:sz w:val="22"/>
        </w:rPr>
        <w:t>Since the Initial Design Report, Alpha Factory made significant progress with their Business Logic components. In particular, the team conducted significant research on various ETFs, backtesting them over several time horizons in attempt to narrow down and finalize the selection of the asset universe. Furthermore, the team developed their selected models and backtesting capabilities using Python, more o</w:t>
      </w:r>
      <w:r w:rsidR="00A31ACB">
        <w:rPr>
          <w:sz w:val="22"/>
        </w:rPr>
        <w:t>r</w:t>
      </w:r>
      <w:r>
        <w:rPr>
          <w:sz w:val="22"/>
        </w:rPr>
        <w:t xml:space="preserve"> less </w:t>
      </w:r>
      <w:r w:rsidR="00C17EFF">
        <w:rPr>
          <w:sz w:val="22"/>
        </w:rPr>
        <w:t>finishing the development of</w:t>
      </w:r>
      <w:r>
        <w:rPr>
          <w:sz w:val="22"/>
        </w:rPr>
        <w:t xml:space="preserve"> the first </w:t>
      </w:r>
      <w:r w:rsidR="00C17EFF">
        <w:rPr>
          <w:sz w:val="22"/>
        </w:rPr>
        <w:t xml:space="preserve">investment wizard </w:t>
      </w:r>
      <w:r>
        <w:rPr>
          <w:sz w:val="22"/>
        </w:rPr>
        <w:t>function (i.e. analyze the risk and return profile of the portfolio over various horizons by backtesting over real data) as per the design requirements.</w:t>
      </w:r>
    </w:p>
    <w:p w14:paraId="1198B18D" w14:textId="52F2C653" w:rsidR="004F6EAB" w:rsidRDefault="004F6EAB" w:rsidP="005C5B73">
      <w:pPr>
        <w:jc w:val="both"/>
        <w:rPr>
          <w:sz w:val="22"/>
        </w:rPr>
      </w:pPr>
      <w:r>
        <w:rPr>
          <w:sz w:val="22"/>
        </w:rPr>
        <w:t>In addition, the team did extensi</w:t>
      </w:r>
      <w:r w:rsidR="00F94634">
        <w:rPr>
          <w:sz w:val="22"/>
        </w:rPr>
        <w:t>ve</w:t>
      </w:r>
      <w:r>
        <w:rPr>
          <w:sz w:val="22"/>
        </w:rPr>
        <w:t xml:space="preserve"> work on the considerations of investor preference</w:t>
      </w:r>
      <w:r w:rsidR="001D3C5E">
        <w:rPr>
          <w:sz w:val="22"/>
        </w:rPr>
        <w:t>s</w:t>
      </w:r>
      <w:r>
        <w:rPr>
          <w:sz w:val="22"/>
        </w:rPr>
        <w:t xml:space="preserve"> and risk-tolerance in their portfolio generation strategies</w:t>
      </w:r>
      <w:r w:rsidR="001D3C5E">
        <w:rPr>
          <w:sz w:val="22"/>
        </w:rPr>
        <w:t xml:space="preserve">. This includes creating a questionnaire and the corresponding logic behind determining the risk-tolerance level for each investor. </w:t>
      </w:r>
    </w:p>
    <w:p w14:paraId="2183EEC5" w14:textId="6B4B2705" w:rsidR="001D3C5E" w:rsidRDefault="001D3C5E" w:rsidP="005C5B73">
      <w:pPr>
        <w:jc w:val="both"/>
        <w:rPr>
          <w:sz w:val="22"/>
        </w:rPr>
      </w:pPr>
      <w:r>
        <w:rPr>
          <w:sz w:val="22"/>
        </w:rPr>
        <w:t>Finally, the team made significant progress on the preprocessing of data and further expanded their considerations of robustness</w:t>
      </w:r>
      <w:r w:rsidR="00471C5A">
        <w:rPr>
          <w:sz w:val="22"/>
        </w:rPr>
        <w:t>,</w:t>
      </w:r>
      <w:r>
        <w:rPr>
          <w:sz w:val="22"/>
        </w:rPr>
        <w:t xml:space="preserve"> rebalancing and re-optimization as displayed in the corresponding sections below.</w:t>
      </w:r>
    </w:p>
    <w:p w14:paraId="2807C3B4" w14:textId="4CEB86CA" w:rsidR="004F6EAB" w:rsidRDefault="004F6EAB" w:rsidP="005C5B73">
      <w:pPr>
        <w:jc w:val="both"/>
        <w:rPr>
          <w:sz w:val="22"/>
        </w:rPr>
      </w:pPr>
    </w:p>
    <w:p w14:paraId="029EC848" w14:textId="72050077" w:rsidR="004F6EAB" w:rsidRPr="004F6EAB" w:rsidRDefault="004F6EAB" w:rsidP="004F6EAB">
      <w:pPr>
        <w:pStyle w:val="Heading2"/>
        <w:rPr>
          <w:sz w:val="32"/>
        </w:rPr>
      </w:pPr>
      <w:bookmarkStart w:id="2" w:name="_Toc529119254"/>
      <w:r w:rsidRPr="004F6EAB">
        <w:rPr>
          <w:sz w:val="32"/>
        </w:rPr>
        <w:t>Front-End</w:t>
      </w:r>
      <w:bookmarkEnd w:id="2"/>
    </w:p>
    <w:p w14:paraId="1226BB41" w14:textId="1E30184C" w:rsidR="004F6EAB" w:rsidRDefault="004F6EAB" w:rsidP="005C5B73">
      <w:pPr>
        <w:jc w:val="both"/>
        <w:rPr>
          <w:sz w:val="22"/>
        </w:rPr>
      </w:pPr>
    </w:p>
    <w:p w14:paraId="3620EFAE" w14:textId="43DEDE0E" w:rsidR="001D3C5E" w:rsidRDefault="001D3C5E" w:rsidP="005C5B73">
      <w:pPr>
        <w:jc w:val="both"/>
        <w:rPr>
          <w:sz w:val="22"/>
        </w:rPr>
      </w:pPr>
      <w:r>
        <w:rPr>
          <w:sz w:val="22"/>
        </w:rPr>
        <w:t xml:space="preserve">Since the Initial Design Report, Alpha Factory made significant progress with their Front-End design. Specifically, the front-end web application is near </w:t>
      </w:r>
      <w:r w:rsidR="00E2222F">
        <w:rPr>
          <w:sz w:val="22"/>
        </w:rPr>
        <w:t>completion</w:t>
      </w:r>
      <w:r w:rsidR="00506548">
        <w:rPr>
          <w:sz w:val="22"/>
        </w:rPr>
        <w:t xml:space="preserve"> in terms of UI</w:t>
      </w:r>
      <w:r>
        <w:rPr>
          <w:sz w:val="22"/>
        </w:rPr>
        <w:t xml:space="preserve"> and integration has already commenced between the three subsystems. Finalized wireframes have been completed for the portions of the web application that are still under construction. Wireframes and screenshots of the web application, along with their descriptions can be seen in the “Finalized Wireframes” subsection. </w:t>
      </w:r>
    </w:p>
    <w:p w14:paraId="3CADF9F8" w14:textId="6FD34C0F" w:rsidR="001D3C5E" w:rsidRDefault="001D3C5E" w:rsidP="005C5B73">
      <w:pPr>
        <w:jc w:val="both"/>
        <w:rPr>
          <w:sz w:val="22"/>
        </w:rPr>
      </w:pPr>
      <w:r>
        <w:rPr>
          <w:sz w:val="22"/>
        </w:rPr>
        <w:lastRenderedPageBreak/>
        <w:t>Additionally, the team has developed detailed BPMN diagrams to outline their business process flow and created a usability testing protocol to ensure that the website is functional and user-friendly by the time of delivery.</w:t>
      </w:r>
    </w:p>
    <w:p w14:paraId="4051AFB2" w14:textId="51A6D66B" w:rsidR="004F6EAB" w:rsidRDefault="004F6EAB" w:rsidP="005C5B73">
      <w:pPr>
        <w:jc w:val="both"/>
        <w:rPr>
          <w:sz w:val="22"/>
        </w:rPr>
      </w:pPr>
    </w:p>
    <w:p w14:paraId="087CA25D" w14:textId="7EF3FDDF" w:rsidR="004F6EAB" w:rsidRPr="004F6EAB" w:rsidRDefault="004F6EAB" w:rsidP="004F6EAB">
      <w:pPr>
        <w:pStyle w:val="Heading2"/>
        <w:rPr>
          <w:sz w:val="32"/>
        </w:rPr>
      </w:pPr>
      <w:bookmarkStart w:id="3" w:name="_Toc529119255"/>
      <w:r w:rsidRPr="004F6EAB">
        <w:rPr>
          <w:sz w:val="32"/>
        </w:rPr>
        <w:t>Back-End</w:t>
      </w:r>
      <w:bookmarkEnd w:id="3"/>
    </w:p>
    <w:p w14:paraId="3350F715" w14:textId="4ED530F9" w:rsidR="004F6EAB" w:rsidRDefault="004F6EAB" w:rsidP="005C5B73">
      <w:pPr>
        <w:jc w:val="both"/>
        <w:rPr>
          <w:sz w:val="22"/>
        </w:rPr>
      </w:pPr>
    </w:p>
    <w:p w14:paraId="56D48B5E" w14:textId="77777777" w:rsidR="00197F8B" w:rsidRDefault="00197F8B" w:rsidP="00197F8B">
      <w:pPr>
        <w:jc w:val="both"/>
        <w:rPr>
          <w:sz w:val="22"/>
        </w:rPr>
      </w:pPr>
      <w:r>
        <w:rPr>
          <w:sz w:val="22"/>
        </w:rPr>
        <w:t xml:space="preserve">Since the Initial Design Report, Alpha Factory made significant progress with their Back-End design. After finalizing the choice of Database Management System (DBMS) and source of financial data, the relevant data for further scoping of the asset universe was imported into our own databases. This allowed for further work on the integration between the back-end functions for data manipulation and implementation into the business logic. </w:t>
      </w:r>
    </w:p>
    <w:p w14:paraId="32F378F4" w14:textId="77777777" w:rsidR="00197F8B" w:rsidRDefault="00197F8B" w:rsidP="00197F8B">
      <w:pPr>
        <w:jc w:val="both"/>
        <w:rPr>
          <w:sz w:val="22"/>
        </w:rPr>
      </w:pPr>
      <w:r>
        <w:rPr>
          <w:sz w:val="22"/>
        </w:rPr>
        <w:t>In addition, the format for the rest of the data collections was changed to reflect further investigation into how they can be made to work together as efficiently as possible. These updated decision regarding the data schema can be found in the “Database Schema with Descriptions” section.</w:t>
      </w:r>
    </w:p>
    <w:p w14:paraId="71464085" w14:textId="77777777" w:rsidR="00F94634" w:rsidRPr="004C03B5" w:rsidRDefault="00F94634" w:rsidP="005C5B73">
      <w:pPr>
        <w:jc w:val="both"/>
        <w:rPr>
          <w:sz w:val="22"/>
        </w:rPr>
      </w:pPr>
    </w:p>
    <w:p w14:paraId="6E8B905D" w14:textId="6D760E70" w:rsidR="00515B84" w:rsidRPr="004C03B5" w:rsidRDefault="00645217" w:rsidP="005C5B73">
      <w:pPr>
        <w:pStyle w:val="Heading1"/>
        <w:jc w:val="both"/>
        <w:rPr>
          <w:sz w:val="36"/>
        </w:rPr>
      </w:pPr>
      <w:bookmarkStart w:id="4" w:name="_Toc529119256"/>
      <w:r>
        <w:rPr>
          <w:sz w:val="36"/>
        </w:rPr>
        <w:t>Clarifications and Key Design Changes</w:t>
      </w:r>
      <w:bookmarkEnd w:id="4"/>
    </w:p>
    <w:p w14:paraId="586DB52D" w14:textId="03CC5AC4" w:rsidR="00515B84" w:rsidRPr="004C03B5" w:rsidRDefault="00515B84" w:rsidP="005C5B73">
      <w:pPr>
        <w:jc w:val="both"/>
        <w:rPr>
          <w:sz w:val="22"/>
        </w:rPr>
      </w:pPr>
    </w:p>
    <w:p w14:paraId="7A2A2E71" w14:textId="7692DDA8" w:rsidR="00515B84" w:rsidRDefault="00F623F5" w:rsidP="005C5B73">
      <w:pPr>
        <w:jc w:val="both"/>
        <w:rPr>
          <w:sz w:val="22"/>
        </w:rPr>
      </w:pPr>
      <w:r>
        <w:rPr>
          <w:sz w:val="22"/>
        </w:rPr>
        <w:t xml:space="preserve">Alpha Factory has not made any changes to the key design decisions identified during the Initial Design Report. The work has progressed as planned and the team has refined some of the design decisions made to be more specific. For example, during the Initial Design Report we identified to use ETFs as our investment vehicle, without specifying exactly witch ETFs to use. Since the Initial Design Report, we have explored various ETFs, backtesting their performance over time to identify the specific ETFs to be used. </w:t>
      </w:r>
    </w:p>
    <w:p w14:paraId="7B4E7388" w14:textId="0E8B583F" w:rsidR="00F623F5" w:rsidRDefault="00F623F5" w:rsidP="005C5B73">
      <w:pPr>
        <w:jc w:val="both"/>
        <w:rPr>
          <w:sz w:val="22"/>
        </w:rPr>
      </w:pPr>
      <w:r>
        <w:rPr>
          <w:sz w:val="22"/>
        </w:rPr>
        <w:t>This trend is observed across all key design decisions. Namely, within the Business Logic subsystem we are proceeding with the decisions made regarding data source, portfolio generation strategies, parameter estimations, robustness considerations and portfolio validation techniques. As we progressed with our design, we encountered several issues forcing us to make additional considerations such a</w:t>
      </w:r>
      <w:r w:rsidR="00D839FE">
        <w:rPr>
          <w:sz w:val="22"/>
        </w:rPr>
        <w:t>s</w:t>
      </w:r>
      <w:r>
        <w:rPr>
          <w:sz w:val="22"/>
        </w:rPr>
        <w:t xml:space="preserve"> preprocessing data, rebalancing and re-optimization – please refer to the “Subsystem Accomplishments and Next Steps” section for more details. Likewise, within the Back-End subsystem, the decisions made regarding the choice of database, storage of financial data, data access layer, cleaning data and hosting have stayed the same. </w:t>
      </w:r>
    </w:p>
    <w:p w14:paraId="12C51C97" w14:textId="6D6C3B01" w:rsidR="00D839FE" w:rsidRDefault="00D839FE" w:rsidP="005C5B73">
      <w:pPr>
        <w:jc w:val="both"/>
        <w:rPr>
          <w:sz w:val="22"/>
        </w:rPr>
      </w:pPr>
      <w:r>
        <w:rPr>
          <w:sz w:val="22"/>
        </w:rPr>
        <w:t>Similarly, the major Front-End design decisions surrounding the user interface, gathering user inputs, display of computed data and decisions on the technologies used have not changed since the Initial Design Report. However, based on the feedback received from the Initial Design Report</w:t>
      </w:r>
      <w:r w:rsidR="00D84B44">
        <w:rPr>
          <w:sz w:val="22"/>
        </w:rPr>
        <w:t>,</w:t>
      </w:r>
      <w:r>
        <w:rPr>
          <w:sz w:val="22"/>
        </w:rPr>
        <w:t xml:space="preserve"> we </w:t>
      </w:r>
      <w:r w:rsidR="00D84B44">
        <w:rPr>
          <w:sz w:val="22"/>
        </w:rPr>
        <w:t xml:space="preserve">chose to </w:t>
      </w:r>
      <w:r>
        <w:rPr>
          <w:sz w:val="22"/>
        </w:rPr>
        <w:t xml:space="preserve">dive deeper into this subsystem to clarify some of the design decisions made that were glossed over in the Initial Design Report. </w:t>
      </w:r>
    </w:p>
    <w:p w14:paraId="02FD7680" w14:textId="6C207784" w:rsidR="00D839FE" w:rsidRDefault="00D839FE" w:rsidP="005C5B73">
      <w:pPr>
        <w:jc w:val="both"/>
        <w:rPr>
          <w:sz w:val="22"/>
        </w:rPr>
      </w:pPr>
      <w:r>
        <w:rPr>
          <w:sz w:val="22"/>
        </w:rPr>
        <w:t>Specifically, as per the project requirements</w:t>
      </w:r>
      <w:r w:rsidR="00D84B44">
        <w:rPr>
          <w:sz w:val="22"/>
        </w:rPr>
        <w:t>,</w:t>
      </w:r>
      <w:r>
        <w:rPr>
          <w:sz w:val="22"/>
        </w:rPr>
        <w:t xml:space="preserve"> our </w:t>
      </w:r>
      <w:proofErr w:type="spellStart"/>
      <w:r>
        <w:rPr>
          <w:sz w:val="22"/>
        </w:rPr>
        <w:t>robo</w:t>
      </w:r>
      <w:proofErr w:type="spellEnd"/>
      <w:r>
        <w:rPr>
          <w:sz w:val="22"/>
        </w:rPr>
        <w:t>-advisor is required to have the following three basic functions:</w:t>
      </w:r>
    </w:p>
    <w:p w14:paraId="47754871" w14:textId="64513B03" w:rsidR="00D839FE" w:rsidRDefault="00D839FE" w:rsidP="00D839FE">
      <w:pPr>
        <w:pStyle w:val="ListParagraph"/>
        <w:numPr>
          <w:ilvl w:val="0"/>
          <w:numId w:val="32"/>
        </w:numPr>
        <w:jc w:val="both"/>
        <w:rPr>
          <w:sz w:val="22"/>
        </w:rPr>
      </w:pPr>
      <w:r>
        <w:rPr>
          <w:sz w:val="22"/>
        </w:rPr>
        <w:lastRenderedPageBreak/>
        <w:t>Given a portfolio of assets (i.e. specification of the securities and its weights), the wizard will analyze the risk and return profile over various horizons by backtesting over real data</w:t>
      </w:r>
    </w:p>
    <w:p w14:paraId="1B51BEA1" w14:textId="36CF0CDD" w:rsidR="00D839FE" w:rsidRDefault="00D839FE" w:rsidP="002543E9">
      <w:pPr>
        <w:pStyle w:val="ListParagraph"/>
        <w:numPr>
          <w:ilvl w:val="0"/>
          <w:numId w:val="32"/>
        </w:numPr>
        <w:jc w:val="both"/>
        <w:rPr>
          <w:sz w:val="22"/>
        </w:rPr>
      </w:pPr>
      <w:r w:rsidRPr="00D839FE">
        <w:rPr>
          <w:sz w:val="22"/>
        </w:rPr>
        <w:t xml:space="preserve">Given a portfolio to be held for some time horizon, the investment wizard will seek to find a portfolio of assets that dominates it </w:t>
      </w:r>
      <w:r w:rsidR="00A5244E">
        <w:rPr>
          <w:sz w:val="22"/>
        </w:rPr>
        <w:t>(</w:t>
      </w:r>
      <w:r w:rsidRPr="00D839FE">
        <w:rPr>
          <w:sz w:val="22"/>
        </w:rPr>
        <w:t>e.g. has a better Sharpe-Ratio using a reasonable large class of assets to draw from (the user can set the number of assets k to include in</w:t>
      </w:r>
      <w:r>
        <w:rPr>
          <w:sz w:val="22"/>
        </w:rPr>
        <w:t xml:space="preserve"> </w:t>
      </w:r>
      <w:r w:rsidRPr="00D839FE">
        <w:rPr>
          <w:sz w:val="22"/>
        </w:rPr>
        <w:t>the portfolio from a universe of n assets where n&gt;&gt;k)</w:t>
      </w:r>
      <w:r w:rsidR="00A5244E">
        <w:rPr>
          <w:sz w:val="22"/>
        </w:rPr>
        <w:t>)</w:t>
      </w:r>
    </w:p>
    <w:p w14:paraId="719D258A" w14:textId="255D48AC" w:rsidR="00D839FE" w:rsidRDefault="00D839FE" w:rsidP="002543E9">
      <w:pPr>
        <w:pStyle w:val="ListParagraph"/>
        <w:numPr>
          <w:ilvl w:val="0"/>
          <w:numId w:val="32"/>
        </w:numPr>
        <w:jc w:val="both"/>
        <w:rPr>
          <w:sz w:val="22"/>
        </w:rPr>
      </w:pPr>
      <w:r w:rsidRPr="00D839FE">
        <w:rPr>
          <w:sz w:val="22"/>
        </w:rPr>
        <w:t>Given a return goal over some time horizon, generate a portfolio that has a projected return of at</w:t>
      </w:r>
      <w:r>
        <w:rPr>
          <w:sz w:val="22"/>
        </w:rPr>
        <w:t xml:space="preserve"> </w:t>
      </w:r>
      <w:r w:rsidRPr="00D839FE">
        <w:rPr>
          <w:sz w:val="22"/>
        </w:rPr>
        <w:t xml:space="preserve">least the goal amount, but with minimum risk </w:t>
      </w:r>
      <w:r w:rsidR="00A5244E">
        <w:rPr>
          <w:sz w:val="22"/>
        </w:rPr>
        <w:t>(</w:t>
      </w:r>
      <w:r w:rsidRPr="00D839FE">
        <w:rPr>
          <w:sz w:val="22"/>
        </w:rPr>
        <w:t xml:space="preserve">e.g. portfolio variance, min </w:t>
      </w:r>
      <w:proofErr w:type="spellStart"/>
      <w:r w:rsidRPr="00D839FE">
        <w:rPr>
          <w:sz w:val="22"/>
        </w:rPr>
        <w:t>VaR</w:t>
      </w:r>
      <w:proofErr w:type="spellEnd"/>
      <w:r w:rsidRPr="00D839FE">
        <w:rPr>
          <w:sz w:val="22"/>
        </w:rPr>
        <w:t xml:space="preserve"> or </w:t>
      </w:r>
      <w:proofErr w:type="spellStart"/>
      <w:r w:rsidRPr="00D839FE">
        <w:rPr>
          <w:sz w:val="22"/>
        </w:rPr>
        <w:t>CVaR</w:t>
      </w:r>
      <w:proofErr w:type="spellEnd"/>
      <w:r w:rsidRPr="00D839FE">
        <w:rPr>
          <w:sz w:val="22"/>
        </w:rPr>
        <w:t xml:space="preserve"> over the time horizon</w:t>
      </w:r>
      <w:r w:rsidR="00A5244E">
        <w:rPr>
          <w:sz w:val="22"/>
        </w:rPr>
        <w:t>)</w:t>
      </w:r>
    </w:p>
    <w:p w14:paraId="18673E89" w14:textId="4E4F3685" w:rsidR="00D839FE" w:rsidRDefault="000E6171" w:rsidP="00D839FE">
      <w:pPr>
        <w:jc w:val="both"/>
        <w:rPr>
          <w:sz w:val="22"/>
        </w:rPr>
      </w:pPr>
      <w:r>
        <w:rPr>
          <w:sz w:val="22"/>
        </w:rPr>
        <w:t>The m</w:t>
      </w:r>
      <w:r w:rsidR="00D839FE">
        <w:rPr>
          <w:sz w:val="22"/>
        </w:rPr>
        <w:t>ajority of the feedback received was concern</w:t>
      </w:r>
      <w:r>
        <w:rPr>
          <w:sz w:val="22"/>
        </w:rPr>
        <w:t>ing</w:t>
      </w:r>
      <w:r w:rsidR="00D839FE">
        <w:rPr>
          <w:sz w:val="22"/>
        </w:rPr>
        <w:t xml:space="preserve"> functions #1 and #2 not being satisfied</w:t>
      </w:r>
      <w:r w:rsidR="00D84B44">
        <w:rPr>
          <w:sz w:val="22"/>
        </w:rPr>
        <w:t>,</w:t>
      </w:r>
      <w:r w:rsidR="00D839FE">
        <w:rPr>
          <w:sz w:val="22"/>
        </w:rPr>
        <w:t xml:space="preserve"> as much of the report</w:t>
      </w:r>
      <w:r w:rsidR="00D84B44">
        <w:rPr>
          <w:sz w:val="22"/>
        </w:rPr>
        <w:t xml:space="preserve"> was</w:t>
      </w:r>
      <w:r w:rsidR="00D839FE">
        <w:rPr>
          <w:sz w:val="22"/>
        </w:rPr>
        <w:t xml:space="preserve"> focus</w:t>
      </w:r>
      <w:r>
        <w:rPr>
          <w:sz w:val="22"/>
        </w:rPr>
        <w:t xml:space="preserve">ing </w:t>
      </w:r>
      <w:r w:rsidR="00D839FE">
        <w:rPr>
          <w:sz w:val="22"/>
        </w:rPr>
        <w:t>on</w:t>
      </w:r>
      <w:r>
        <w:rPr>
          <w:sz w:val="22"/>
        </w:rPr>
        <w:t xml:space="preserve"> the generation of</w:t>
      </w:r>
      <w:r w:rsidR="00D839FE">
        <w:rPr>
          <w:sz w:val="22"/>
        </w:rPr>
        <w:t xml:space="preserve"> portfolios (function #3). These concerns were justified given that most of the Initial Design Report did indeed focus on our design decisions for function #3 as we believed that most of the differentiating aspects of our robo-advisor pertained to the third function, and hence required a more thorough and detailed analysis and justification. </w:t>
      </w:r>
      <w:r w:rsidR="005F0CCD">
        <w:rPr>
          <w:sz w:val="22"/>
        </w:rPr>
        <w:t xml:space="preserve">As such, we hope to clarify our key design decisions pertaining to the three robo-advisor functions in </w:t>
      </w:r>
      <w:r w:rsidR="00DC6C17">
        <w:rPr>
          <w:sz w:val="22"/>
        </w:rPr>
        <w:t>this section</w:t>
      </w:r>
      <w:r w:rsidR="005F0CCD">
        <w:rPr>
          <w:sz w:val="22"/>
        </w:rPr>
        <w:t xml:space="preserve"> and supplement the clarification</w:t>
      </w:r>
      <w:r w:rsidR="00021C53">
        <w:rPr>
          <w:sz w:val="22"/>
        </w:rPr>
        <w:t>s</w:t>
      </w:r>
      <w:r w:rsidR="005F0CCD">
        <w:rPr>
          <w:sz w:val="22"/>
        </w:rPr>
        <w:t xml:space="preserve"> provided here with the screenshots and wireframe sketches of our robo-advisor web application</w:t>
      </w:r>
      <w:r w:rsidR="006E1ADC">
        <w:rPr>
          <w:sz w:val="22"/>
        </w:rPr>
        <w:t xml:space="preserve"> in the “Subsystem Accomplishments and Next Steps” section.</w:t>
      </w:r>
    </w:p>
    <w:p w14:paraId="562A3750" w14:textId="06B9A63C" w:rsidR="006E1ADC" w:rsidRPr="00D839FE" w:rsidRDefault="006E1ADC" w:rsidP="00D839FE">
      <w:pPr>
        <w:jc w:val="both"/>
        <w:rPr>
          <w:sz w:val="22"/>
        </w:rPr>
      </w:pPr>
      <w:r>
        <w:rPr>
          <w:sz w:val="22"/>
        </w:rPr>
        <w:t>First, it is noted that our web application has two parts – the part that is available to the public (referred to as the “main site”</w:t>
      </w:r>
      <w:r w:rsidR="00A5244E">
        <w:rPr>
          <w:sz w:val="22"/>
        </w:rPr>
        <w:t>)</w:t>
      </w:r>
      <w:r>
        <w:rPr>
          <w:sz w:val="22"/>
        </w:rPr>
        <w:t xml:space="preserve"> and the part that becomes available after logging in (referred to as the “user site”). </w:t>
      </w:r>
    </w:p>
    <w:p w14:paraId="5EABB094" w14:textId="58AC8F5B" w:rsidR="00F623F5" w:rsidRDefault="006E1ADC" w:rsidP="005C5B73">
      <w:pPr>
        <w:jc w:val="both"/>
        <w:rPr>
          <w:sz w:val="22"/>
        </w:rPr>
      </w:pPr>
      <w:r>
        <w:rPr>
          <w:sz w:val="22"/>
        </w:rPr>
        <w:t>From the main site we have various pages including the About Us page where we detail our portfolio generation strategies, asset universe selection and several other key design decisions; the Contact Us page where we allow visitors to email us any questions;</w:t>
      </w:r>
      <w:r w:rsidR="000E6171">
        <w:rPr>
          <w:sz w:val="22"/>
        </w:rPr>
        <w:t xml:space="preserve"> and</w:t>
      </w:r>
      <w:r>
        <w:rPr>
          <w:sz w:val="22"/>
        </w:rPr>
        <w:t xml:space="preserve"> Log In / Join Us pages that allow visitors to register to our platform and access the user site. It is on the main site, in the About Us page</w:t>
      </w:r>
      <w:r w:rsidR="00A5244E">
        <w:rPr>
          <w:sz w:val="22"/>
        </w:rPr>
        <w:t>,</w:t>
      </w:r>
      <w:r>
        <w:rPr>
          <w:sz w:val="22"/>
        </w:rPr>
        <w:t xml:space="preserve"> that we provide visitors the ability to access function #2. Specifically, they are given the list of securities in our asset universe and the ability to enter the weight of each asset they choose to hold. After doing so and clicking “Enter” our robo-advisor analyzes the risk and return profile of the portfolio they entered over various horizons by backtesting over real data (fulfilling function #1)</w:t>
      </w:r>
      <w:r w:rsidR="000E6171">
        <w:rPr>
          <w:sz w:val="22"/>
        </w:rPr>
        <w:t>. Additionally, the robo-advisor</w:t>
      </w:r>
      <w:r>
        <w:rPr>
          <w:sz w:val="22"/>
        </w:rPr>
        <w:t xml:space="preserve"> finds a portfolio of assets that dominates the one they just entered (fulfilling function #2). Ultimately, by doing this, we demonstrate how much better they could be doing by using our platform (assuming the portfolio they entered is the one they currently hold or would hold if they had to invest on their own) and encourage them to join our platform </w:t>
      </w:r>
      <w:r w:rsidR="00AC5C45">
        <w:rPr>
          <w:sz w:val="22"/>
        </w:rPr>
        <w:t xml:space="preserve">through a </w:t>
      </w:r>
      <w:r w:rsidR="00CF19B0">
        <w:rPr>
          <w:sz w:val="22"/>
        </w:rPr>
        <w:t>“Join U</w:t>
      </w:r>
      <w:r w:rsidR="00AC5C45">
        <w:rPr>
          <w:sz w:val="22"/>
        </w:rPr>
        <w:t>s</w:t>
      </w:r>
      <w:r w:rsidR="00CF19B0">
        <w:rPr>
          <w:sz w:val="22"/>
        </w:rPr>
        <w:t>”</w:t>
      </w:r>
      <w:r w:rsidR="00AC5C45">
        <w:rPr>
          <w:sz w:val="22"/>
        </w:rPr>
        <w:t xml:space="preserve"> button</w:t>
      </w:r>
      <w:r>
        <w:rPr>
          <w:sz w:val="22"/>
        </w:rPr>
        <w:t xml:space="preserve">. </w:t>
      </w:r>
    </w:p>
    <w:p w14:paraId="7993D04C" w14:textId="15E77A74" w:rsidR="006E1ADC" w:rsidRDefault="006E1ADC" w:rsidP="005C5B73">
      <w:pPr>
        <w:jc w:val="both"/>
        <w:rPr>
          <w:sz w:val="22"/>
        </w:rPr>
      </w:pPr>
      <w:r>
        <w:rPr>
          <w:sz w:val="22"/>
        </w:rPr>
        <w:t>Having demonstrated functions #1 and #2 from the main site, our user site focuses on providing function #3 (</w:t>
      </w:r>
      <w:r w:rsidR="00A5244E">
        <w:rPr>
          <w:sz w:val="22"/>
        </w:rPr>
        <w:t xml:space="preserve">while </w:t>
      </w:r>
      <w:r>
        <w:rPr>
          <w:sz w:val="22"/>
        </w:rPr>
        <w:t xml:space="preserve">also incorporating function #1). </w:t>
      </w:r>
      <w:r w:rsidR="00A5244E">
        <w:rPr>
          <w:sz w:val="22"/>
        </w:rPr>
        <w:t xml:space="preserve">After a user joins our platform and creates an account by filling </w:t>
      </w:r>
      <w:r w:rsidR="000E6171">
        <w:rPr>
          <w:sz w:val="22"/>
        </w:rPr>
        <w:t xml:space="preserve">out </w:t>
      </w:r>
      <w:r w:rsidR="00A5244E">
        <w:rPr>
          <w:sz w:val="22"/>
        </w:rPr>
        <w:t xml:space="preserve">the required sign-up fields, they are taken to a questionnaire aimed at assessing their return goals and risk-tolerance level over a specified time horizon. Using the information provided we suggest the optimal portfolio based on their inputs, fulfilling function #3. We also demonstrate function #1 during this stage as well by analyzing the risk and return profile of the portfolio we created over various horizons by backtesting over real data. </w:t>
      </w:r>
    </w:p>
    <w:p w14:paraId="7C149F00" w14:textId="30ADD4D6" w:rsidR="00A5244E" w:rsidRDefault="00A5244E" w:rsidP="005C5B73">
      <w:pPr>
        <w:jc w:val="both"/>
        <w:rPr>
          <w:sz w:val="22"/>
        </w:rPr>
      </w:pPr>
      <w:r>
        <w:rPr>
          <w:sz w:val="22"/>
        </w:rPr>
        <w:t>A more detailed view of our web application functionality can be seen in the “Finalized Wireframes” subsection below.</w:t>
      </w:r>
    </w:p>
    <w:p w14:paraId="206D7594" w14:textId="10D0B983" w:rsidR="00A5244E" w:rsidRDefault="00A5244E" w:rsidP="005C5B73">
      <w:pPr>
        <w:jc w:val="both"/>
        <w:rPr>
          <w:sz w:val="22"/>
        </w:rPr>
      </w:pPr>
    </w:p>
    <w:p w14:paraId="32699A54" w14:textId="15990306" w:rsidR="00197F8B" w:rsidRPr="00197F8B" w:rsidRDefault="00197F8B" w:rsidP="00197F8B">
      <w:pPr>
        <w:pStyle w:val="Heading2"/>
        <w:rPr>
          <w:sz w:val="32"/>
        </w:rPr>
      </w:pPr>
      <w:bookmarkStart w:id="5" w:name="_Toc529119257"/>
      <w:r w:rsidRPr="00197F8B">
        <w:rPr>
          <w:sz w:val="32"/>
        </w:rPr>
        <w:lastRenderedPageBreak/>
        <w:t>Database Selection</w:t>
      </w:r>
      <w:bookmarkEnd w:id="5"/>
    </w:p>
    <w:p w14:paraId="2A15A724" w14:textId="1BB9DF21" w:rsidR="00197F8B" w:rsidRDefault="00197F8B" w:rsidP="00197F8B">
      <w:pPr>
        <w:rPr>
          <w:sz w:val="22"/>
          <w:szCs w:val="22"/>
        </w:rPr>
      </w:pPr>
    </w:p>
    <w:p w14:paraId="25FA09A3" w14:textId="77777777" w:rsidR="00197F8B" w:rsidRDefault="00197F8B" w:rsidP="00197F8B">
      <w:pPr>
        <w:jc w:val="both"/>
        <w:rPr>
          <w:sz w:val="22"/>
          <w:szCs w:val="22"/>
        </w:rPr>
      </w:pPr>
      <w:r>
        <w:rPr>
          <w:sz w:val="22"/>
          <w:szCs w:val="22"/>
        </w:rPr>
        <w:t xml:space="preserve">To store its various forms of data, Alpha Factory uses MongoDB, the popular database service that allows for the deployment, operation, and scaling of NoSQL databases on its servers. Mongo offers a free version of their services, which were estimated to be more than adequate for the purposes of Alpha Factory and made the choice to use MongoDB for our back-end database services quite easy. </w:t>
      </w:r>
    </w:p>
    <w:p w14:paraId="04506B50" w14:textId="77777777" w:rsidR="00197F8B" w:rsidRDefault="00197F8B" w:rsidP="00197F8B">
      <w:pPr>
        <w:jc w:val="both"/>
        <w:rPr>
          <w:sz w:val="22"/>
        </w:rPr>
      </w:pPr>
      <w:r>
        <w:rPr>
          <w:sz w:val="22"/>
          <w:szCs w:val="22"/>
        </w:rPr>
        <w:t xml:space="preserve">The other possible DBMS solutions that could have been used in place of MongoDB ranged from a variety of products that run exclusively on a Structured Query Language (SQL) and those that don’t require SQL for manipulating data. </w:t>
      </w:r>
      <w:r>
        <w:rPr>
          <w:sz w:val="22"/>
        </w:rPr>
        <w:t>The decision to use the NOSQL MongoDB over a traditional SQL Relational DBMS (RDBMS) was discussed in the Initial Design Report, with the main decision factors listed below:</w:t>
      </w:r>
    </w:p>
    <w:p w14:paraId="1C319F47" w14:textId="77777777" w:rsidR="00197F8B" w:rsidRDefault="00197F8B" w:rsidP="00197F8B">
      <w:pPr>
        <w:pStyle w:val="ListParagraph"/>
        <w:numPr>
          <w:ilvl w:val="0"/>
          <w:numId w:val="36"/>
        </w:numPr>
        <w:jc w:val="both"/>
        <w:rPr>
          <w:sz w:val="22"/>
        </w:rPr>
      </w:pPr>
      <w:r>
        <w:rPr>
          <w:sz w:val="22"/>
        </w:rPr>
        <w:t>Document oriented storage for lenience in creation of a variety of document types under one single collection of data</w:t>
      </w:r>
    </w:p>
    <w:p w14:paraId="36B817A6" w14:textId="77777777" w:rsidR="00197F8B" w:rsidRDefault="00197F8B" w:rsidP="00197F8B">
      <w:pPr>
        <w:pStyle w:val="ListParagraph"/>
        <w:numPr>
          <w:ilvl w:val="0"/>
          <w:numId w:val="36"/>
        </w:numPr>
        <w:jc w:val="both"/>
        <w:rPr>
          <w:sz w:val="22"/>
        </w:rPr>
      </w:pPr>
      <w:r>
        <w:rPr>
          <w:sz w:val="22"/>
        </w:rPr>
        <w:t>Efficient querying to be able to quickly find the relevant data for any business process and effectively search at any level of data access</w:t>
      </w:r>
    </w:p>
    <w:p w14:paraId="4F6FFF44" w14:textId="77777777" w:rsidR="00197F8B" w:rsidRDefault="00197F8B" w:rsidP="00197F8B">
      <w:pPr>
        <w:jc w:val="both"/>
        <w:rPr>
          <w:sz w:val="22"/>
        </w:rPr>
      </w:pPr>
      <w:r>
        <w:rPr>
          <w:sz w:val="22"/>
        </w:rPr>
        <w:t>To further clarify this decision to use a NOSQL DBMS, and MongoDB in particular, please refer to the tables below, which were used to compare different alternatives that were found when making the initial selection.</w:t>
      </w:r>
    </w:p>
    <w:p w14:paraId="16A0A3E1" w14:textId="77777777" w:rsidR="00197F8B" w:rsidRDefault="00197F8B" w:rsidP="00197F8B">
      <w:pPr>
        <w:jc w:val="both"/>
        <w:rPr>
          <w:sz w:val="22"/>
        </w:rPr>
      </w:pPr>
      <w:r>
        <w:rPr>
          <w:sz w:val="22"/>
        </w:rPr>
        <w:t>List of possible RDBMSs</w:t>
      </w:r>
    </w:p>
    <w:p w14:paraId="2BBBAFDA" w14:textId="77777777" w:rsidR="00197F8B" w:rsidRDefault="00197F8B" w:rsidP="00197F8B">
      <w:pPr>
        <w:jc w:val="both"/>
        <w:rPr>
          <w:sz w:val="22"/>
        </w:rPr>
      </w:pPr>
      <w:r>
        <w:rPr>
          <w:sz w:val="22"/>
        </w:rPr>
        <w:t>When investigating the possibility of using a SQL-oriented database, the three options that were most closely looked at for consideration were Microsoft SQL Server (MSS), MySQL, and PostgreSQL. Some of the key features for each option are summarized below [45].</w:t>
      </w:r>
    </w:p>
    <w:p w14:paraId="5A56121D" w14:textId="77777777" w:rsidR="00197F8B" w:rsidRDefault="00197F8B" w:rsidP="00197F8B">
      <w:pPr>
        <w:jc w:val="both"/>
        <w:rPr>
          <w:sz w:val="22"/>
        </w:rPr>
      </w:pPr>
    </w:p>
    <w:tbl>
      <w:tblPr>
        <w:tblStyle w:val="GridTable4-Accent2"/>
        <w:tblW w:w="9586" w:type="dxa"/>
        <w:tblLook w:val="04A0" w:firstRow="1" w:lastRow="0" w:firstColumn="1" w:lastColumn="0" w:noHBand="0" w:noVBand="1"/>
      </w:tblPr>
      <w:tblGrid>
        <w:gridCol w:w="2076"/>
        <w:gridCol w:w="2220"/>
        <w:gridCol w:w="2645"/>
        <w:gridCol w:w="2645"/>
      </w:tblGrid>
      <w:tr w:rsidR="00197F8B" w14:paraId="00462BBB" w14:textId="77777777" w:rsidTr="00197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hideMark/>
          </w:tcPr>
          <w:p w14:paraId="3301CD29" w14:textId="77777777" w:rsidR="00197F8B" w:rsidRDefault="00197F8B">
            <w:pPr>
              <w:rPr>
                <w:color w:val="auto"/>
                <w:sz w:val="22"/>
                <w:szCs w:val="22"/>
              </w:rPr>
            </w:pPr>
            <w:r>
              <w:rPr>
                <w:color w:val="auto"/>
                <w:sz w:val="22"/>
                <w:szCs w:val="22"/>
              </w:rPr>
              <w:t>Name</w:t>
            </w:r>
          </w:p>
        </w:tc>
        <w:tc>
          <w:tcPr>
            <w:tcW w:w="0" w:type="auto"/>
            <w:hideMark/>
          </w:tcPr>
          <w:p w14:paraId="67286393" w14:textId="77777777" w:rsidR="00197F8B" w:rsidRDefault="00197F8B">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Microsoft SQL Server  </w:t>
            </w:r>
          </w:p>
        </w:tc>
        <w:tc>
          <w:tcPr>
            <w:tcW w:w="0" w:type="auto"/>
            <w:hideMark/>
          </w:tcPr>
          <w:p w14:paraId="1380FBC3" w14:textId="77777777" w:rsidR="00197F8B" w:rsidRDefault="00197F8B">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MySQL   </w:t>
            </w:r>
          </w:p>
        </w:tc>
        <w:tc>
          <w:tcPr>
            <w:tcW w:w="0" w:type="auto"/>
            <w:hideMark/>
          </w:tcPr>
          <w:p w14:paraId="564716E5" w14:textId="77777777" w:rsidR="00197F8B" w:rsidRDefault="00197F8B">
            <w:pPr>
              <w:jc w:val="cente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PostgreSQL   </w:t>
            </w:r>
          </w:p>
        </w:tc>
      </w:tr>
      <w:tr w:rsidR="00197F8B" w14:paraId="7312A50C"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F0864ED" w14:textId="77777777" w:rsidR="00197F8B" w:rsidRDefault="00197F8B">
            <w:pPr>
              <w:jc w:val="center"/>
              <w:rPr>
                <w:sz w:val="22"/>
                <w:szCs w:val="22"/>
              </w:rPr>
            </w:pPr>
            <w:r>
              <w:rPr>
                <w:sz w:val="22"/>
                <w:szCs w:val="22"/>
              </w:rPr>
              <w:t>Description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0149039"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Microsofts</w:t>
            </w:r>
            <w:proofErr w:type="spellEnd"/>
            <w:r>
              <w:rPr>
                <w:sz w:val="22"/>
                <w:szCs w:val="22"/>
              </w:rPr>
              <w:t xml:space="preserve"> relational DBMS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FED9E71"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Widely used open source </w:t>
            </w:r>
            <w:hyperlink r:id="rId9" w:history="1">
              <w:r>
                <w:rPr>
                  <w:rStyle w:val="Hyperlink"/>
                  <w:color w:val="auto"/>
                  <w:sz w:val="22"/>
                  <w:szCs w:val="22"/>
                </w:rPr>
                <w:t>RDBMS</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9E436AE"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Widely used open source </w:t>
            </w:r>
            <w:hyperlink r:id="rId10" w:history="1">
              <w:r>
                <w:rPr>
                  <w:rStyle w:val="Hyperlink"/>
                  <w:color w:val="auto"/>
                  <w:sz w:val="22"/>
                  <w:szCs w:val="22"/>
                </w:rPr>
                <w:t>RDBMS</w:t>
              </w:r>
            </w:hyperlink>
            <w:r>
              <w:rPr>
                <w:sz w:val="22"/>
                <w:szCs w:val="22"/>
              </w:rPr>
              <w:t xml:space="preserve"> </w:t>
            </w:r>
          </w:p>
        </w:tc>
      </w:tr>
      <w:tr w:rsidR="00197F8B" w14:paraId="79633CC6"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D52B685" w14:textId="77777777" w:rsidR="00197F8B" w:rsidRDefault="00197F8B">
            <w:pPr>
              <w:jc w:val="center"/>
              <w:rPr>
                <w:sz w:val="22"/>
                <w:szCs w:val="22"/>
              </w:rPr>
            </w:pPr>
            <w:r>
              <w:rPr>
                <w:sz w:val="22"/>
                <w:szCs w:val="22"/>
              </w:rPr>
              <w:t>Primary database model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930DB37" w14:textId="77777777" w:rsidR="00197F8B" w:rsidRDefault="00D50048">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11" w:history="1">
              <w:r w:rsidR="00197F8B">
                <w:rPr>
                  <w:rStyle w:val="Hyperlink"/>
                  <w:color w:val="auto"/>
                  <w:sz w:val="22"/>
                  <w:szCs w:val="22"/>
                </w:rPr>
                <w:t>Relational DBMS</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256B116" w14:textId="77777777" w:rsidR="00197F8B" w:rsidRDefault="00D50048">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12" w:history="1">
              <w:r w:rsidR="00197F8B">
                <w:rPr>
                  <w:rStyle w:val="Hyperlink"/>
                  <w:color w:val="auto"/>
                  <w:sz w:val="22"/>
                  <w:szCs w:val="22"/>
                </w:rPr>
                <w:t>Relational DBMS</w:t>
              </w:r>
            </w:hyperlink>
            <w:r w:rsidR="00197F8B">
              <w:rPr>
                <w:sz w:val="22"/>
                <w:szCs w:val="22"/>
              </w:rPr>
              <w:t xml:space="preserv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2D4663F" w14:textId="77777777" w:rsidR="00197F8B" w:rsidRDefault="00D50048">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13" w:history="1">
              <w:r w:rsidR="00197F8B">
                <w:rPr>
                  <w:rStyle w:val="Hyperlink"/>
                  <w:color w:val="auto"/>
                  <w:sz w:val="22"/>
                  <w:szCs w:val="22"/>
                </w:rPr>
                <w:t>Relational DBMS</w:t>
              </w:r>
            </w:hyperlink>
            <w:r w:rsidR="00197F8B">
              <w:rPr>
                <w:sz w:val="22"/>
                <w:szCs w:val="22"/>
              </w:rPr>
              <w:t xml:space="preserve"> </w:t>
            </w:r>
          </w:p>
        </w:tc>
      </w:tr>
      <w:tr w:rsidR="00197F8B" w14:paraId="307CEF31"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F1F797A" w14:textId="77777777" w:rsidR="00197F8B" w:rsidRDefault="00197F8B">
            <w:pPr>
              <w:jc w:val="center"/>
              <w:rPr>
                <w:sz w:val="22"/>
                <w:szCs w:val="22"/>
              </w:rPr>
            </w:pPr>
            <w:r>
              <w:rPr>
                <w:sz w:val="22"/>
                <w:szCs w:val="22"/>
              </w:rPr>
              <w:t>Secondary database models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5843FC6" w14:textId="77777777" w:rsidR="00197F8B" w:rsidRDefault="00D50048">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14" w:history="1">
              <w:r w:rsidR="00197F8B">
                <w:rPr>
                  <w:rStyle w:val="Hyperlink"/>
                  <w:color w:val="auto"/>
                  <w:sz w:val="22"/>
                  <w:szCs w:val="22"/>
                </w:rPr>
                <w:t>Document store</w:t>
              </w:r>
            </w:hyperlink>
            <w:r w:rsidR="00197F8B">
              <w:rPr>
                <w:sz w:val="22"/>
                <w:szCs w:val="22"/>
              </w:rPr>
              <w:br/>
            </w:r>
            <w:hyperlink r:id="rId15" w:history="1">
              <w:r w:rsidR="00197F8B">
                <w:rPr>
                  <w:rStyle w:val="Hyperlink"/>
                  <w:color w:val="auto"/>
                  <w:sz w:val="22"/>
                  <w:szCs w:val="22"/>
                </w:rPr>
                <w:t>Graph DBMS</w:t>
              </w:r>
            </w:hyperlink>
            <w:r w:rsidR="00197F8B">
              <w:rPr>
                <w:sz w:val="22"/>
                <w:szCs w:val="22"/>
              </w:rPr>
              <w:br/>
            </w:r>
            <w:hyperlink r:id="rId16" w:history="1">
              <w:r w:rsidR="00197F8B">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D8F4B8C" w14:textId="77777777" w:rsidR="00197F8B" w:rsidRDefault="00D50048">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17" w:history="1">
              <w:r w:rsidR="00197F8B">
                <w:rPr>
                  <w:rStyle w:val="Hyperlink"/>
                  <w:color w:val="auto"/>
                  <w:sz w:val="22"/>
                  <w:szCs w:val="22"/>
                </w:rPr>
                <w:t>Document store</w:t>
              </w:r>
            </w:hyperlink>
            <w:r w:rsidR="00197F8B">
              <w:rPr>
                <w:sz w:val="22"/>
                <w:szCs w:val="22"/>
              </w:rPr>
              <w:br/>
            </w:r>
            <w:hyperlink r:id="rId18" w:history="1">
              <w:r w:rsidR="00197F8B">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D5211AD" w14:textId="77777777" w:rsidR="00197F8B" w:rsidRDefault="00D50048">
            <w:pPr>
              <w:jc w:val="center"/>
              <w:cnfStyle w:val="000000100000" w:firstRow="0" w:lastRow="0" w:firstColumn="0" w:lastColumn="0" w:oddVBand="0" w:evenVBand="0" w:oddHBand="1" w:evenHBand="0" w:firstRowFirstColumn="0" w:firstRowLastColumn="0" w:lastRowFirstColumn="0" w:lastRowLastColumn="0"/>
              <w:rPr>
                <w:sz w:val="22"/>
                <w:szCs w:val="22"/>
              </w:rPr>
            </w:pPr>
            <w:hyperlink r:id="rId19" w:history="1">
              <w:r w:rsidR="00197F8B">
                <w:rPr>
                  <w:rStyle w:val="Hyperlink"/>
                  <w:color w:val="auto"/>
                  <w:sz w:val="22"/>
                  <w:szCs w:val="22"/>
                </w:rPr>
                <w:t>Document store</w:t>
              </w:r>
            </w:hyperlink>
            <w:r w:rsidR="00197F8B">
              <w:rPr>
                <w:sz w:val="22"/>
                <w:szCs w:val="22"/>
              </w:rPr>
              <w:br/>
            </w:r>
            <w:hyperlink r:id="rId20" w:history="1">
              <w:r w:rsidR="00197F8B">
                <w:rPr>
                  <w:rStyle w:val="Hyperlink"/>
                  <w:color w:val="auto"/>
                  <w:sz w:val="22"/>
                  <w:szCs w:val="22"/>
                </w:rPr>
                <w:t>Key-value store</w:t>
              </w:r>
            </w:hyperlink>
          </w:p>
        </w:tc>
      </w:tr>
      <w:tr w:rsidR="00197F8B" w14:paraId="0CA39AE4"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5500" w:type="pct"/>
              <w:tblCellMar>
                <w:left w:w="0" w:type="dxa"/>
                <w:right w:w="0" w:type="dxa"/>
              </w:tblCellMar>
              <w:tblLook w:val="04A0" w:firstRow="1" w:lastRow="0" w:firstColumn="1" w:lastColumn="0" w:noHBand="0" w:noVBand="1"/>
            </w:tblPr>
            <w:tblGrid>
              <w:gridCol w:w="2039"/>
              <w:gridCol w:w="7"/>
            </w:tblGrid>
            <w:tr w:rsidR="00197F8B" w14:paraId="3B2CB1DF" w14:textId="77777777">
              <w:tc>
                <w:tcPr>
                  <w:tcW w:w="0" w:type="auto"/>
                  <w:vAlign w:val="center"/>
                  <w:hideMark/>
                </w:tcPr>
                <w:p w14:paraId="43F1005E" w14:textId="77777777" w:rsidR="00197F8B" w:rsidRDefault="00D50048">
                  <w:pPr>
                    <w:spacing w:after="0" w:line="240" w:lineRule="auto"/>
                    <w:jc w:val="center"/>
                    <w:rPr>
                      <w:sz w:val="22"/>
                      <w:szCs w:val="22"/>
                    </w:rPr>
                  </w:pPr>
                  <w:hyperlink r:id="rId21" w:history="1">
                    <w:r w:rsidR="00197F8B">
                      <w:rPr>
                        <w:rStyle w:val="Hyperlink"/>
                        <w:color w:val="auto"/>
                        <w:sz w:val="22"/>
                        <w:szCs w:val="22"/>
                      </w:rPr>
                      <w:t>DB-Engines Ranking</w:t>
                    </w:r>
                  </w:hyperlink>
                  <w:r w:rsidR="00197F8B">
                    <w:rPr>
                      <w:sz w:val="22"/>
                      <w:szCs w:val="22"/>
                    </w:rPr>
                    <w:t xml:space="preserve"> </w:t>
                  </w:r>
                </w:p>
              </w:tc>
              <w:tc>
                <w:tcPr>
                  <w:tcW w:w="0" w:type="auto"/>
                  <w:vMerge w:val="restart"/>
                  <w:vAlign w:val="bottom"/>
                  <w:hideMark/>
                </w:tcPr>
                <w:p w14:paraId="0FA800A0" w14:textId="77777777" w:rsidR="00197F8B" w:rsidRDefault="00197F8B">
                  <w:pPr>
                    <w:rPr>
                      <w:sz w:val="22"/>
                      <w:szCs w:val="22"/>
                    </w:rPr>
                  </w:pPr>
                </w:p>
              </w:tc>
            </w:tr>
            <w:tr w:rsidR="00197F8B" w14:paraId="6F98CB2A" w14:textId="77777777">
              <w:tc>
                <w:tcPr>
                  <w:tcW w:w="0" w:type="auto"/>
                  <w:vAlign w:val="center"/>
                  <w:hideMark/>
                </w:tcPr>
                <w:p w14:paraId="3CB0973F" w14:textId="77777777" w:rsidR="00197F8B" w:rsidRDefault="00D50048">
                  <w:pPr>
                    <w:spacing w:after="0" w:line="240" w:lineRule="auto"/>
                    <w:jc w:val="center"/>
                    <w:rPr>
                      <w:sz w:val="22"/>
                      <w:szCs w:val="22"/>
                    </w:rPr>
                  </w:pPr>
                  <w:hyperlink r:id="rId22" w:history="1">
                    <w:r w:rsidR="00197F8B">
                      <w:rPr>
                        <w:rStyle w:val="Hyperlink"/>
                        <w:color w:val="auto"/>
                        <w:sz w:val="22"/>
                        <w:szCs w:val="22"/>
                      </w:rPr>
                      <w:t>Trend Chart</w:t>
                    </w:r>
                  </w:hyperlink>
                </w:p>
              </w:tc>
              <w:tc>
                <w:tcPr>
                  <w:tcW w:w="0" w:type="auto"/>
                  <w:vMerge/>
                  <w:vAlign w:val="center"/>
                  <w:hideMark/>
                </w:tcPr>
                <w:p w14:paraId="5DA7208E" w14:textId="77777777" w:rsidR="00197F8B" w:rsidRDefault="00197F8B">
                  <w:pPr>
                    <w:spacing w:after="0"/>
                    <w:rPr>
                      <w:sz w:val="22"/>
                      <w:szCs w:val="22"/>
                    </w:rPr>
                  </w:pPr>
                </w:p>
              </w:tc>
            </w:tr>
          </w:tbl>
          <w:p w14:paraId="53B6F375" w14:textId="77777777" w:rsidR="00197F8B" w:rsidRDefault="00197F8B"/>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150"/>
            </w:tblGrid>
            <w:tr w:rsidR="00197F8B" w14:paraId="2BAA71A8" w14:textId="77777777">
              <w:trPr>
                <w:tblCellSpacing w:w="15" w:type="dxa"/>
              </w:trPr>
              <w:tc>
                <w:tcPr>
                  <w:tcW w:w="0" w:type="auto"/>
                  <w:tcMar>
                    <w:top w:w="15" w:type="dxa"/>
                    <w:left w:w="15" w:type="dxa"/>
                    <w:bottom w:w="15" w:type="dxa"/>
                    <w:right w:w="15" w:type="dxa"/>
                  </w:tcMar>
                  <w:vAlign w:val="center"/>
                  <w:hideMark/>
                </w:tcPr>
                <w:p w14:paraId="2CA6AA3E" w14:textId="77777777" w:rsidR="00197F8B" w:rsidRDefault="00197F8B">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10DDE518" w14:textId="77777777" w:rsidR="00197F8B" w:rsidRDefault="00197F8B">
                  <w:pPr>
                    <w:spacing w:after="0" w:line="240" w:lineRule="auto"/>
                    <w:jc w:val="center"/>
                    <w:rPr>
                      <w:sz w:val="22"/>
                      <w:szCs w:val="22"/>
                    </w:rPr>
                  </w:pPr>
                  <w:r>
                    <w:rPr>
                      <w:sz w:val="22"/>
                      <w:szCs w:val="22"/>
                    </w:rPr>
                    <w:t>1051.55</w:t>
                  </w:r>
                </w:p>
              </w:tc>
            </w:tr>
            <w:tr w:rsidR="00197F8B" w14:paraId="516213B1" w14:textId="77777777">
              <w:trPr>
                <w:tblCellSpacing w:w="15" w:type="dxa"/>
              </w:trPr>
              <w:tc>
                <w:tcPr>
                  <w:tcW w:w="0" w:type="auto"/>
                  <w:tcMar>
                    <w:top w:w="15" w:type="dxa"/>
                    <w:left w:w="15" w:type="dxa"/>
                    <w:bottom w:w="15" w:type="dxa"/>
                    <w:right w:w="15" w:type="dxa"/>
                  </w:tcMar>
                  <w:vAlign w:val="center"/>
                  <w:hideMark/>
                </w:tcPr>
                <w:p w14:paraId="44D70CC1" w14:textId="77777777" w:rsidR="00197F8B" w:rsidRDefault="00197F8B">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09110FF9" w14:textId="77777777" w:rsidR="00197F8B" w:rsidRDefault="00197F8B">
                  <w:pPr>
                    <w:spacing w:after="0" w:line="240" w:lineRule="auto"/>
                    <w:jc w:val="center"/>
                    <w:rPr>
                      <w:sz w:val="22"/>
                      <w:szCs w:val="22"/>
                    </w:rPr>
                  </w:pPr>
                  <w:r>
                    <w:rPr>
                      <w:sz w:val="22"/>
                      <w:szCs w:val="22"/>
                    </w:rPr>
                    <w:t>#3</w:t>
                  </w:r>
                </w:p>
              </w:tc>
              <w:tc>
                <w:tcPr>
                  <w:tcW w:w="0" w:type="auto"/>
                  <w:tcMar>
                    <w:top w:w="15" w:type="dxa"/>
                    <w:left w:w="15" w:type="dxa"/>
                    <w:bottom w:w="15" w:type="dxa"/>
                    <w:right w:w="15" w:type="dxa"/>
                  </w:tcMar>
                  <w:vAlign w:val="center"/>
                  <w:hideMark/>
                </w:tcPr>
                <w:p w14:paraId="6E9E7E59" w14:textId="77777777" w:rsidR="00197F8B" w:rsidRDefault="00197F8B">
                  <w:pPr>
                    <w:spacing w:after="0" w:line="240" w:lineRule="auto"/>
                    <w:jc w:val="center"/>
                    <w:rPr>
                      <w:b/>
                      <w:bCs/>
                      <w:sz w:val="22"/>
                      <w:szCs w:val="22"/>
                    </w:rPr>
                  </w:pPr>
                  <w:r>
                    <w:rPr>
                      <w:sz w:val="22"/>
                      <w:szCs w:val="22"/>
                    </w:rPr>
                    <w:t>  </w:t>
                  </w:r>
                  <w:hyperlink r:id="rId23" w:history="1">
                    <w:r>
                      <w:rPr>
                        <w:rStyle w:val="Hyperlink"/>
                        <w:color w:val="auto"/>
                        <w:sz w:val="22"/>
                        <w:szCs w:val="22"/>
                      </w:rPr>
                      <w:t>Overall</w:t>
                    </w:r>
                  </w:hyperlink>
                </w:p>
              </w:tc>
            </w:tr>
            <w:tr w:rsidR="00197F8B" w14:paraId="2DB1C435" w14:textId="77777777">
              <w:trPr>
                <w:tblCellSpacing w:w="15" w:type="dxa"/>
              </w:trPr>
              <w:tc>
                <w:tcPr>
                  <w:tcW w:w="0" w:type="auto"/>
                  <w:tcMar>
                    <w:top w:w="15" w:type="dxa"/>
                    <w:left w:w="15" w:type="dxa"/>
                    <w:bottom w:w="15" w:type="dxa"/>
                    <w:right w:w="15" w:type="dxa"/>
                  </w:tcMar>
                  <w:vAlign w:val="center"/>
                  <w:hideMark/>
                </w:tcPr>
                <w:p w14:paraId="3A9A54C7"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4DB32A36" w14:textId="77777777" w:rsidR="00197F8B" w:rsidRDefault="00197F8B">
                  <w:pPr>
                    <w:spacing w:after="0" w:line="240" w:lineRule="auto"/>
                    <w:jc w:val="center"/>
                    <w:rPr>
                      <w:sz w:val="22"/>
                      <w:szCs w:val="22"/>
                    </w:rPr>
                  </w:pPr>
                  <w:r>
                    <w:rPr>
                      <w:sz w:val="22"/>
                      <w:szCs w:val="22"/>
                    </w:rPr>
                    <w:t>#3</w:t>
                  </w:r>
                </w:p>
              </w:tc>
              <w:tc>
                <w:tcPr>
                  <w:tcW w:w="0" w:type="auto"/>
                  <w:tcMar>
                    <w:top w:w="15" w:type="dxa"/>
                    <w:left w:w="15" w:type="dxa"/>
                    <w:bottom w:w="15" w:type="dxa"/>
                    <w:right w:w="15" w:type="dxa"/>
                  </w:tcMar>
                  <w:vAlign w:val="center"/>
                  <w:hideMark/>
                </w:tcPr>
                <w:p w14:paraId="6D67443D" w14:textId="77777777" w:rsidR="00197F8B" w:rsidRDefault="00197F8B">
                  <w:pPr>
                    <w:spacing w:after="0" w:line="240" w:lineRule="auto"/>
                    <w:jc w:val="center"/>
                    <w:rPr>
                      <w:b/>
                      <w:bCs/>
                      <w:sz w:val="22"/>
                      <w:szCs w:val="22"/>
                    </w:rPr>
                  </w:pPr>
                  <w:r>
                    <w:rPr>
                      <w:sz w:val="22"/>
                      <w:szCs w:val="22"/>
                    </w:rPr>
                    <w:t>  </w:t>
                  </w:r>
                  <w:hyperlink r:id="rId24" w:history="1">
                    <w:r>
                      <w:rPr>
                        <w:rStyle w:val="Hyperlink"/>
                        <w:color w:val="auto"/>
                        <w:sz w:val="22"/>
                        <w:szCs w:val="22"/>
                      </w:rPr>
                      <w:t>Relational DBMS</w:t>
                    </w:r>
                  </w:hyperlink>
                </w:p>
              </w:tc>
            </w:tr>
          </w:tbl>
          <w:p w14:paraId="17C0FC66"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575"/>
            </w:tblGrid>
            <w:tr w:rsidR="00197F8B" w14:paraId="7E49AFC4" w14:textId="77777777">
              <w:trPr>
                <w:tblCellSpacing w:w="15" w:type="dxa"/>
              </w:trPr>
              <w:tc>
                <w:tcPr>
                  <w:tcW w:w="0" w:type="auto"/>
                  <w:tcMar>
                    <w:top w:w="15" w:type="dxa"/>
                    <w:left w:w="15" w:type="dxa"/>
                    <w:bottom w:w="15" w:type="dxa"/>
                    <w:right w:w="15" w:type="dxa"/>
                  </w:tcMar>
                  <w:vAlign w:val="center"/>
                  <w:hideMark/>
                </w:tcPr>
                <w:p w14:paraId="619F920B" w14:textId="77777777" w:rsidR="00197F8B" w:rsidRDefault="00197F8B">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41B2AAA7" w14:textId="77777777" w:rsidR="00197F8B" w:rsidRDefault="00197F8B">
                  <w:pPr>
                    <w:spacing w:after="0" w:line="240" w:lineRule="auto"/>
                    <w:jc w:val="center"/>
                    <w:rPr>
                      <w:sz w:val="22"/>
                      <w:szCs w:val="22"/>
                    </w:rPr>
                  </w:pPr>
                  <w:r>
                    <w:rPr>
                      <w:sz w:val="22"/>
                      <w:szCs w:val="22"/>
                    </w:rPr>
                    <w:t>1159.89</w:t>
                  </w:r>
                </w:p>
              </w:tc>
            </w:tr>
            <w:tr w:rsidR="00197F8B" w14:paraId="1F927AE8" w14:textId="77777777">
              <w:trPr>
                <w:tblCellSpacing w:w="15" w:type="dxa"/>
              </w:trPr>
              <w:tc>
                <w:tcPr>
                  <w:tcW w:w="0" w:type="auto"/>
                  <w:tcMar>
                    <w:top w:w="15" w:type="dxa"/>
                    <w:left w:w="15" w:type="dxa"/>
                    <w:bottom w:w="15" w:type="dxa"/>
                    <w:right w:w="15" w:type="dxa"/>
                  </w:tcMar>
                  <w:vAlign w:val="center"/>
                  <w:hideMark/>
                </w:tcPr>
                <w:p w14:paraId="6BE8F001" w14:textId="77777777" w:rsidR="00197F8B" w:rsidRDefault="00197F8B">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624C55AA" w14:textId="77777777" w:rsidR="00197F8B" w:rsidRDefault="00197F8B">
                  <w:pPr>
                    <w:spacing w:after="0" w:line="240" w:lineRule="auto"/>
                    <w:jc w:val="center"/>
                    <w:rPr>
                      <w:sz w:val="22"/>
                      <w:szCs w:val="22"/>
                    </w:rPr>
                  </w:pPr>
                  <w:r>
                    <w:rPr>
                      <w:sz w:val="22"/>
                      <w:szCs w:val="22"/>
                    </w:rPr>
                    <w:t>#2</w:t>
                  </w:r>
                </w:p>
              </w:tc>
              <w:tc>
                <w:tcPr>
                  <w:tcW w:w="0" w:type="auto"/>
                  <w:tcMar>
                    <w:top w:w="15" w:type="dxa"/>
                    <w:left w:w="15" w:type="dxa"/>
                    <w:bottom w:w="15" w:type="dxa"/>
                    <w:right w:w="15" w:type="dxa"/>
                  </w:tcMar>
                  <w:vAlign w:val="center"/>
                  <w:hideMark/>
                </w:tcPr>
                <w:p w14:paraId="257F4BFA" w14:textId="77777777" w:rsidR="00197F8B" w:rsidRDefault="00197F8B">
                  <w:pPr>
                    <w:spacing w:after="0" w:line="240" w:lineRule="auto"/>
                    <w:jc w:val="center"/>
                    <w:rPr>
                      <w:b/>
                      <w:bCs/>
                      <w:sz w:val="22"/>
                      <w:szCs w:val="22"/>
                    </w:rPr>
                  </w:pPr>
                  <w:r>
                    <w:rPr>
                      <w:sz w:val="22"/>
                      <w:szCs w:val="22"/>
                    </w:rPr>
                    <w:t>  </w:t>
                  </w:r>
                  <w:hyperlink r:id="rId25" w:history="1">
                    <w:r>
                      <w:rPr>
                        <w:rStyle w:val="Hyperlink"/>
                        <w:color w:val="auto"/>
                        <w:sz w:val="22"/>
                        <w:szCs w:val="22"/>
                      </w:rPr>
                      <w:t>Overall</w:t>
                    </w:r>
                  </w:hyperlink>
                </w:p>
              </w:tc>
            </w:tr>
            <w:tr w:rsidR="00197F8B" w14:paraId="545F8D88" w14:textId="77777777">
              <w:trPr>
                <w:tblCellSpacing w:w="15" w:type="dxa"/>
              </w:trPr>
              <w:tc>
                <w:tcPr>
                  <w:tcW w:w="0" w:type="auto"/>
                  <w:tcMar>
                    <w:top w:w="15" w:type="dxa"/>
                    <w:left w:w="15" w:type="dxa"/>
                    <w:bottom w:w="15" w:type="dxa"/>
                    <w:right w:w="15" w:type="dxa"/>
                  </w:tcMar>
                  <w:vAlign w:val="center"/>
                  <w:hideMark/>
                </w:tcPr>
                <w:p w14:paraId="5181DBE4"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7DDD89D9" w14:textId="77777777" w:rsidR="00197F8B" w:rsidRDefault="00197F8B">
                  <w:pPr>
                    <w:spacing w:after="0" w:line="240" w:lineRule="auto"/>
                    <w:jc w:val="center"/>
                    <w:rPr>
                      <w:sz w:val="22"/>
                      <w:szCs w:val="22"/>
                    </w:rPr>
                  </w:pPr>
                  <w:r>
                    <w:rPr>
                      <w:sz w:val="22"/>
                      <w:szCs w:val="22"/>
                    </w:rPr>
                    <w:t>#2</w:t>
                  </w:r>
                </w:p>
              </w:tc>
              <w:tc>
                <w:tcPr>
                  <w:tcW w:w="0" w:type="auto"/>
                  <w:tcMar>
                    <w:top w:w="15" w:type="dxa"/>
                    <w:left w:w="15" w:type="dxa"/>
                    <w:bottom w:w="15" w:type="dxa"/>
                    <w:right w:w="15" w:type="dxa"/>
                  </w:tcMar>
                  <w:vAlign w:val="center"/>
                  <w:hideMark/>
                </w:tcPr>
                <w:p w14:paraId="36FE49BC" w14:textId="77777777" w:rsidR="00197F8B" w:rsidRDefault="00197F8B">
                  <w:pPr>
                    <w:spacing w:after="0" w:line="240" w:lineRule="auto"/>
                    <w:jc w:val="center"/>
                    <w:rPr>
                      <w:b/>
                      <w:bCs/>
                      <w:sz w:val="22"/>
                      <w:szCs w:val="22"/>
                    </w:rPr>
                  </w:pPr>
                  <w:r>
                    <w:rPr>
                      <w:sz w:val="22"/>
                      <w:szCs w:val="22"/>
                    </w:rPr>
                    <w:t>  </w:t>
                  </w:r>
                  <w:hyperlink r:id="rId26" w:history="1">
                    <w:r>
                      <w:rPr>
                        <w:rStyle w:val="Hyperlink"/>
                        <w:color w:val="auto"/>
                        <w:sz w:val="22"/>
                        <w:szCs w:val="22"/>
                      </w:rPr>
                      <w:t>Relational DBMS</w:t>
                    </w:r>
                  </w:hyperlink>
                </w:p>
              </w:tc>
            </w:tr>
          </w:tbl>
          <w:p w14:paraId="70C58B3F"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575"/>
            </w:tblGrid>
            <w:tr w:rsidR="00197F8B" w14:paraId="054DC6F4" w14:textId="77777777">
              <w:trPr>
                <w:tblCellSpacing w:w="15" w:type="dxa"/>
              </w:trPr>
              <w:tc>
                <w:tcPr>
                  <w:tcW w:w="0" w:type="auto"/>
                  <w:tcMar>
                    <w:top w:w="15" w:type="dxa"/>
                    <w:left w:w="15" w:type="dxa"/>
                    <w:bottom w:w="15" w:type="dxa"/>
                    <w:right w:w="15" w:type="dxa"/>
                  </w:tcMar>
                  <w:vAlign w:val="center"/>
                  <w:hideMark/>
                </w:tcPr>
                <w:p w14:paraId="657BDEDB" w14:textId="77777777" w:rsidR="00197F8B" w:rsidRDefault="00197F8B">
                  <w:pPr>
                    <w:spacing w:after="0" w:line="240" w:lineRule="auto"/>
                    <w:jc w:val="center"/>
                    <w:rPr>
                      <w:b/>
                      <w:bCs/>
                      <w:sz w:val="22"/>
                      <w:szCs w:val="22"/>
                    </w:rPr>
                  </w:pPr>
                  <w:r>
                    <w:rPr>
                      <w:sz w:val="22"/>
                      <w:szCs w:val="22"/>
                    </w:rPr>
                    <w:t>Score</w:t>
                  </w:r>
                </w:p>
              </w:tc>
              <w:tc>
                <w:tcPr>
                  <w:tcW w:w="0" w:type="auto"/>
                  <w:gridSpan w:val="2"/>
                  <w:tcMar>
                    <w:top w:w="15" w:type="dxa"/>
                    <w:left w:w="15" w:type="dxa"/>
                    <w:bottom w:w="15" w:type="dxa"/>
                    <w:right w:w="15" w:type="dxa"/>
                  </w:tcMar>
                  <w:vAlign w:val="center"/>
                  <w:hideMark/>
                </w:tcPr>
                <w:p w14:paraId="5C2151D9" w14:textId="77777777" w:rsidR="00197F8B" w:rsidRDefault="00197F8B">
                  <w:pPr>
                    <w:spacing w:after="0" w:line="240" w:lineRule="auto"/>
                    <w:jc w:val="center"/>
                    <w:rPr>
                      <w:sz w:val="22"/>
                      <w:szCs w:val="22"/>
                    </w:rPr>
                  </w:pPr>
                  <w:r>
                    <w:rPr>
                      <w:sz w:val="22"/>
                      <w:szCs w:val="22"/>
                    </w:rPr>
                    <w:t>440.24</w:t>
                  </w:r>
                </w:p>
              </w:tc>
            </w:tr>
            <w:tr w:rsidR="00197F8B" w14:paraId="0BB4C9E0" w14:textId="77777777">
              <w:trPr>
                <w:tblCellSpacing w:w="15" w:type="dxa"/>
              </w:trPr>
              <w:tc>
                <w:tcPr>
                  <w:tcW w:w="0" w:type="auto"/>
                  <w:tcMar>
                    <w:top w:w="15" w:type="dxa"/>
                    <w:left w:w="15" w:type="dxa"/>
                    <w:bottom w:w="15" w:type="dxa"/>
                    <w:right w:w="15" w:type="dxa"/>
                  </w:tcMar>
                  <w:vAlign w:val="center"/>
                  <w:hideMark/>
                </w:tcPr>
                <w:p w14:paraId="13D63F4F" w14:textId="77777777" w:rsidR="00197F8B" w:rsidRDefault="00197F8B">
                  <w:pPr>
                    <w:spacing w:after="0" w:line="240" w:lineRule="auto"/>
                    <w:jc w:val="center"/>
                    <w:rPr>
                      <w:b/>
                      <w:bCs/>
                      <w:sz w:val="22"/>
                      <w:szCs w:val="22"/>
                    </w:rPr>
                  </w:pPr>
                  <w:r>
                    <w:rPr>
                      <w:sz w:val="22"/>
                      <w:szCs w:val="22"/>
                    </w:rPr>
                    <w:t>Rank</w:t>
                  </w:r>
                </w:p>
              </w:tc>
              <w:tc>
                <w:tcPr>
                  <w:tcW w:w="0" w:type="auto"/>
                  <w:tcMar>
                    <w:top w:w="15" w:type="dxa"/>
                    <w:left w:w="15" w:type="dxa"/>
                    <w:bottom w:w="15" w:type="dxa"/>
                    <w:right w:w="15" w:type="dxa"/>
                  </w:tcMar>
                  <w:vAlign w:val="center"/>
                  <w:hideMark/>
                </w:tcPr>
                <w:p w14:paraId="1D4763D0" w14:textId="77777777" w:rsidR="00197F8B" w:rsidRDefault="00197F8B">
                  <w:pPr>
                    <w:spacing w:after="0" w:line="240" w:lineRule="auto"/>
                    <w:jc w:val="center"/>
                    <w:rPr>
                      <w:sz w:val="22"/>
                      <w:szCs w:val="22"/>
                    </w:rPr>
                  </w:pPr>
                  <w:r>
                    <w:rPr>
                      <w:sz w:val="22"/>
                      <w:szCs w:val="22"/>
                    </w:rPr>
                    <w:t>#4</w:t>
                  </w:r>
                </w:p>
              </w:tc>
              <w:tc>
                <w:tcPr>
                  <w:tcW w:w="0" w:type="auto"/>
                  <w:tcMar>
                    <w:top w:w="15" w:type="dxa"/>
                    <w:left w:w="15" w:type="dxa"/>
                    <w:bottom w:w="15" w:type="dxa"/>
                    <w:right w:w="15" w:type="dxa"/>
                  </w:tcMar>
                  <w:vAlign w:val="center"/>
                  <w:hideMark/>
                </w:tcPr>
                <w:p w14:paraId="56CCD92F" w14:textId="77777777" w:rsidR="00197F8B" w:rsidRDefault="00197F8B">
                  <w:pPr>
                    <w:spacing w:after="0" w:line="240" w:lineRule="auto"/>
                    <w:jc w:val="center"/>
                    <w:rPr>
                      <w:b/>
                      <w:bCs/>
                      <w:sz w:val="22"/>
                      <w:szCs w:val="22"/>
                    </w:rPr>
                  </w:pPr>
                  <w:r>
                    <w:rPr>
                      <w:sz w:val="22"/>
                      <w:szCs w:val="22"/>
                    </w:rPr>
                    <w:t>  </w:t>
                  </w:r>
                  <w:hyperlink r:id="rId27" w:history="1">
                    <w:r>
                      <w:rPr>
                        <w:rStyle w:val="Hyperlink"/>
                        <w:color w:val="auto"/>
                        <w:sz w:val="22"/>
                        <w:szCs w:val="22"/>
                      </w:rPr>
                      <w:t>Overall</w:t>
                    </w:r>
                  </w:hyperlink>
                </w:p>
              </w:tc>
            </w:tr>
            <w:tr w:rsidR="00197F8B" w14:paraId="0BC06E69" w14:textId="77777777">
              <w:trPr>
                <w:tblCellSpacing w:w="15" w:type="dxa"/>
              </w:trPr>
              <w:tc>
                <w:tcPr>
                  <w:tcW w:w="0" w:type="auto"/>
                  <w:tcMar>
                    <w:top w:w="15" w:type="dxa"/>
                    <w:left w:w="15" w:type="dxa"/>
                    <w:bottom w:w="15" w:type="dxa"/>
                    <w:right w:w="15" w:type="dxa"/>
                  </w:tcMar>
                  <w:vAlign w:val="center"/>
                  <w:hideMark/>
                </w:tcPr>
                <w:p w14:paraId="31B15C22"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7C28624F" w14:textId="77777777" w:rsidR="00197F8B" w:rsidRDefault="00197F8B">
                  <w:pPr>
                    <w:spacing w:after="0" w:line="240" w:lineRule="auto"/>
                    <w:jc w:val="center"/>
                    <w:rPr>
                      <w:sz w:val="22"/>
                      <w:szCs w:val="22"/>
                    </w:rPr>
                  </w:pPr>
                  <w:r>
                    <w:rPr>
                      <w:sz w:val="22"/>
                      <w:szCs w:val="22"/>
                    </w:rPr>
                    <w:t>#4</w:t>
                  </w:r>
                </w:p>
              </w:tc>
              <w:tc>
                <w:tcPr>
                  <w:tcW w:w="0" w:type="auto"/>
                  <w:tcMar>
                    <w:top w:w="15" w:type="dxa"/>
                    <w:left w:w="15" w:type="dxa"/>
                    <w:bottom w:w="15" w:type="dxa"/>
                    <w:right w:w="15" w:type="dxa"/>
                  </w:tcMar>
                  <w:vAlign w:val="center"/>
                  <w:hideMark/>
                </w:tcPr>
                <w:p w14:paraId="3450685C" w14:textId="77777777" w:rsidR="00197F8B" w:rsidRDefault="00197F8B">
                  <w:pPr>
                    <w:spacing w:after="0" w:line="240" w:lineRule="auto"/>
                    <w:jc w:val="center"/>
                    <w:rPr>
                      <w:b/>
                      <w:bCs/>
                      <w:sz w:val="22"/>
                      <w:szCs w:val="22"/>
                    </w:rPr>
                  </w:pPr>
                  <w:r>
                    <w:rPr>
                      <w:sz w:val="22"/>
                      <w:szCs w:val="22"/>
                    </w:rPr>
                    <w:t>  </w:t>
                  </w:r>
                  <w:hyperlink r:id="rId28" w:history="1">
                    <w:r>
                      <w:rPr>
                        <w:rStyle w:val="Hyperlink"/>
                        <w:color w:val="auto"/>
                        <w:sz w:val="22"/>
                        <w:szCs w:val="22"/>
                      </w:rPr>
                      <w:t>Relational DBMS</w:t>
                    </w:r>
                  </w:hyperlink>
                </w:p>
              </w:tc>
            </w:tr>
          </w:tbl>
          <w:p w14:paraId="70587594"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r>
      <w:tr w:rsidR="00197F8B" w14:paraId="4212B0D3"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B79D47F" w14:textId="77777777" w:rsidR="00197F8B" w:rsidRDefault="00197F8B">
            <w:pPr>
              <w:jc w:val="center"/>
              <w:rPr>
                <w:sz w:val="22"/>
                <w:szCs w:val="22"/>
              </w:rPr>
            </w:pPr>
            <w:r>
              <w:rPr>
                <w:sz w:val="22"/>
                <w:szCs w:val="22"/>
              </w:rPr>
              <w:t>Developer</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BDA0AC5"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Microsoft</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DBDA25"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Oracle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B4C8837"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PostgreSQL Global Development Group </w:t>
            </w:r>
          </w:p>
        </w:tc>
      </w:tr>
      <w:tr w:rsidR="00197F8B" w14:paraId="4CF64699"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2165874" w14:textId="77777777" w:rsidR="00197F8B" w:rsidRDefault="00197F8B">
            <w:pPr>
              <w:jc w:val="center"/>
              <w:rPr>
                <w:sz w:val="22"/>
                <w:szCs w:val="22"/>
              </w:rPr>
            </w:pPr>
            <w:r>
              <w:rPr>
                <w:sz w:val="22"/>
                <w:szCs w:val="22"/>
              </w:rPr>
              <w:t>Initial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E4C5720"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1989</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1B71934"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1995</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84EAAAC"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1989 </w:t>
            </w:r>
          </w:p>
        </w:tc>
      </w:tr>
      <w:tr w:rsidR="00197F8B" w14:paraId="51473C89"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EFF4BAD" w14:textId="77777777" w:rsidR="00197F8B" w:rsidRDefault="00197F8B">
            <w:pPr>
              <w:jc w:val="center"/>
              <w:rPr>
                <w:sz w:val="22"/>
                <w:szCs w:val="22"/>
              </w:rPr>
            </w:pPr>
            <w:r>
              <w:rPr>
                <w:sz w:val="22"/>
                <w:szCs w:val="22"/>
              </w:rPr>
              <w:t>Current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306FB7F"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SQL Server 2017, October 2017</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EB1432"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8.0.12, July 2018</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E72B2EE"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11.0, October 2018</w:t>
            </w:r>
          </w:p>
        </w:tc>
      </w:tr>
      <w:tr w:rsidR="00197F8B" w14:paraId="237E0684"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4EA3913" w14:textId="77777777" w:rsidR="00197F8B" w:rsidRDefault="00197F8B">
            <w:pPr>
              <w:jc w:val="center"/>
              <w:rPr>
                <w:sz w:val="22"/>
                <w:szCs w:val="22"/>
              </w:rPr>
            </w:pPr>
            <w:r>
              <w:rPr>
                <w:sz w:val="22"/>
                <w:szCs w:val="22"/>
              </w:rPr>
              <w:t xml:space="preserve">License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89C578F"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commercial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D7D1A1"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291EEAC"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r>
      <w:tr w:rsidR="00197F8B" w14:paraId="649C6E95"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4CCBB1D" w14:textId="77777777" w:rsidR="00197F8B" w:rsidRDefault="00197F8B">
            <w:pPr>
              <w:jc w:val="center"/>
              <w:rPr>
                <w:sz w:val="22"/>
                <w:szCs w:val="22"/>
              </w:rPr>
            </w:pPr>
            <w:r>
              <w:rPr>
                <w:sz w:val="22"/>
                <w:szCs w:val="22"/>
              </w:rPr>
              <w:lastRenderedPageBreak/>
              <w:t xml:space="preserve">Cloud-based only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D33141D"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B976871"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A8E6A9B"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r>
      <w:tr w:rsidR="00197F8B" w14:paraId="6180DF95"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04B45C2" w14:textId="77777777" w:rsidR="00197F8B" w:rsidRDefault="00197F8B">
            <w:pPr>
              <w:jc w:val="center"/>
              <w:rPr>
                <w:sz w:val="22"/>
                <w:szCs w:val="22"/>
              </w:rPr>
            </w:pPr>
            <w:r>
              <w:rPr>
                <w:sz w:val="22"/>
                <w:szCs w:val="22"/>
              </w:rPr>
              <w:t xml:space="preserve">DBaaS offerings (sponsored links)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2C01871"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E766F48" w14:textId="77777777" w:rsidR="00197F8B" w:rsidRDefault="00D50048">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29" w:history="1">
              <w:r w:rsidR="00197F8B">
                <w:rPr>
                  <w:rStyle w:val="Hyperlink"/>
                  <w:color w:val="auto"/>
                  <w:sz w:val="22"/>
                  <w:szCs w:val="22"/>
                </w:rPr>
                <w:t>Google Cloud SQL</w:t>
              </w:r>
            </w:hyperlink>
            <w:r w:rsidR="00197F8B">
              <w:rPr>
                <w:sz w:val="22"/>
                <w:szCs w:val="22"/>
              </w:rPr>
              <w:t>: A fully-managed database service for the Google Cloud Platform</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97FAE5" w14:textId="77777777" w:rsidR="00197F8B" w:rsidRDefault="00D50048">
            <w:pPr>
              <w:jc w:val="center"/>
              <w:cnfStyle w:val="000000000000" w:firstRow="0" w:lastRow="0" w:firstColumn="0" w:lastColumn="0" w:oddVBand="0" w:evenVBand="0" w:oddHBand="0" w:evenHBand="0" w:firstRowFirstColumn="0" w:firstRowLastColumn="0" w:lastRowFirstColumn="0" w:lastRowLastColumn="0"/>
              <w:rPr>
                <w:sz w:val="22"/>
                <w:szCs w:val="22"/>
              </w:rPr>
            </w:pPr>
            <w:hyperlink r:id="rId30" w:history="1">
              <w:r w:rsidR="00197F8B">
                <w:rPr>
                  <w:rStyle w:val="Hyperlink"/>
                  <w:color w:val="auto"/>
                  <w:sz w:val="22"/>
                  <w:szCs w:val="22"/>
                </w:rPr>
                <w:t>Google Cloud SQL</w:t>
              </w:r>
            </w:hyperlink>
            <w:r w:rsidR="00197F8B">
              <w:rPr>
                <w:sz w:val="22"/>
                <w:szCs w:val="22"/>
              </w:rPr>
              <w:t>: A fully-managed database service for the Google Cloud Platform</w:t>
            </w:r>
          </w:p>
        </w:tc>
      </w:tr>
      <w:tr w:rsidR="00197F8B" w14:paraId="32A74E34"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80E4068" w14:textId="77777777" w:rsidR="00197F8B" w:rsidRDefault="00197F8B">
            <w:pPr>
              <w:jc w:val="center"/>
              <w:rPr>
                <w:sz w:val="22"/>
                <w:szCs w:val="22"/>
              </w:rPr>
            </w:pPr>
            <w:r>
              <w:rPr>
                <w:sz w:val="22"/>
                <w:szCs w:val="22"/>
              </w:rPr>
              <w:t>Implementation language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5C99C97"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2891948"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 and 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9BC37C"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w:t>
            </w:r>
          </w:p>
        </w:tc>
      </w:tr>
      <w:tr w:rsidR="00197F8B" w14:paraId="212E3EA5"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6FF8C8" w14:textId="77777777" w:rsidR="00197F8B" w:rsidRDefault="00197F8B">
            <w:pPr>
              <w:jc w:val="center"/>
              <w:rPr>
                <w:sz w:val="22"/>
                <w:szCs w:val="22"/>
              </w:rPr>
            </w:pPr>
            <w:r>
              <w:rPr>
                <w:sz w:val="22"/>
                <w:szCs w:val="22"/>
              </w:rPr>
              <w:t>Server operating systems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A7ECF7"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Linux</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E3AB78B"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FreeBSD</w:t>
            </w:r>
            <w:r>
              <w:rPr>
                <w:sz w:val="22"/>
                <w:szCs w:val="22"/>
              </w:rPr>
              <w:br/>
              <w:t>Linux</w:t>
            </w:r>
            <w:r>
              <w:rPr>
                <w:sz w:val="22"/>
                <w:szCs w:val="22"/>
              </w:rPr>
              <w:br/>
              <w:t>OS X</w:t>
            </w:r>
            <w:r>
              <w:rPr>
                <w:sz w:val="22"/>
                <w:szCs w:val="22"/>
              </w:rPr>
              <w:br/>
              <w:t>Solaris</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DA0140F"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FreeBSD</w:t>
            </w:r>
            <w:r>
              <w:rPr>
                <w:sz w:val="22"/>
                <w:szCs w:val="22"/>
              </w:rPr>
              <w:br/>
              <w:t>HP-UX</w:t>
            </w:r>
            <w:r>
              <w:rPr>
                <w:sz w:val="22"/>
                <w:szCs w:val="22"/>
              </w:rPr>
              <w:br/>
              <w:t>Linux</w:t>
            </w:r>
            <w:r>
              <w:rPr>
                <w:sz w:val="22"/>
                <w:szCs w:val="22"/>
              </w:rPr>
              <w:br/>
              <w:t>NetBSD</w:t>
            </w:r>
            <w:r>
              <w:rPr>
                <w:sz w:val="22"/>
                <w:szCs w:val="22"/>
              </w:rPr>
              <w:br/>
              <w:t>OpenBSD</w:t>
            </w:r>
            <w:r>
              <w:rPr>
                <w:sz w:val="22"/>
                <w:szCs w:val="22"/>
              </w:rPr>
              <w:br/>
              <w:t>OS X</w:t>
            </w:r>
            <w:r>
              <w:rPr>
                <w:sz w:val="22"/>
                <w:szCs w:val="22"/>
              </w:rPr>
              <w:br/>
              <w:t>Solaris</w:t>
            </w:r>
            <w:r>
              <w:rPr>
                <w:sz w:val="22"/>
                <w:szCs w:val="22"/>
              </w:rPr>
              <w:br/>
              <w:t>Unix</w:t>
            </w:r>
            <w:r>
              <w:rPr>
                <w:sz w:val="22"/>
                <w:szCs w:val="22"/>
              </w:rPr>
              <w:br/>
              <w:t>Windows</w:t>
            </w:r>
          </w:p>
        </w:tc>
      </w:tr>
      <w:tr w:rsidR="00197F8B" w14:paraId="28B8A5A7"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6260674" w14:textId="77777777" w:rsidR="00197F8B" w:rsidRDefault="00197F8B">
            <w:pPr>
              <w:jc w:val="center"/>
              <w:rPr>
                <w:sz w:val="22"/>
                <w:szCs w:val="22"/>
              </w:rPr>
            </w:pPr>
            <w:r>
              <w:rPr>
                <w:sz w:val="22"/>
                <w:szCs w:val="22"/>
              </w:rPr>
              <w:t>Data scheme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BD240B1"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C08BB1D"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5FF2845"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r>
      <w:tr w:rsidR="00197F8B" w14:paraId="1F3338B4"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EB7AF30" w14:textId="77777777" w:rsidR="00197F8B" w:rsidRDefault="00197F8B">
            <w:pPr>
              <w:jc w:val="center"/>
              <w:rPr>
                <w:sz w:val="22"/>
                <w:szCs w:val="22"/>
              </w:rPr>
            </w:pPr>
            <w:r>
              <w:rPr>
                <w:sz w:val="22"/>
                <w:szCs w:val="22"/>
              </w:rPr>
              <w:t xml:space="preserve">Typing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7C8B520"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9D99405"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B106659"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197F8B" w14:paraId="2A369F71"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B13191A" w14:textId="77777777" w:rsidR="00197F8B" w:rsidRDefault="00197F8B">
            <w:pPr>
              <w:jc w:val="center"/>
              <w:rPr>
                <w:sz w:val="22"/>
                <w:szCs w:val="22"/>
              </w:rPr>
            </w:pPr>
            <w:r>
              <w:rPr>
                <w:sz w:val="22"/>
                <w:szCs w:val="22"/>
              </w:rPr>
              <w:t xml:space="preserve">XML support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6B6A766"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840F3A8"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ED05AC2"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r w:rsidR="00197F8B" w14:paraId="783ECD75" w14:textId="77777777" w:rsidTr="00197F8B">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C8F7929" w14:textId="77777777" w:rsidR="00197F8B" w:rsidRDefault="00197F8B">
            <w:pPr>
              <w:jc w:val="center"/>
              <w:rPr>
                <w:sz w:val="22"/>
                <w:szCs w:val="22"/>
              </w:rPr>
            </w:pPr>
            <w:r>
              <w:rPr>
                <w:sz w:val="22"/>
                <w:szCs w:val="22"/>
              </w:rPr>
              <w:t>Secondary indexes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727DBD4"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F294E39"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EAAC46F" w14:textId="77777777" w:rsidR="00197F8B" w:rsidRDefault="00197F8B">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197F8B" w14:paraId="440E133F"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C5CFA84" w14:textId="77777777" w:rsidR="00197F8B" w:rsidRDefault="00197F8B">
            <w:pPr>
              <w:jc w:val="center"/>
              <w:rPr>
                <w:sz w:val="22"/>
                <w:szCs w:val="22"/>
              </w:rPr>
            </w:pPr>
            <w:r>
              <w:rPr>
                <w:sz w:val="22"/>
                <w:szCs w:val="22"/>
              </w:rPr>
              <w:t xml:space="preserve">SQL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6035AEB"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9C3AF5B"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32B0290" w14:textId="77777777" w:rsidR="00197F8B" w:rsidRDefault="00197F8B">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bl>
    <w:p w14:paraId="6B0535EB" w14:textId="77777777" w:rsidR="00197F8B" w:rsidRDefault="00197F8B" w:rsidP="00197F8B">
      <w:pPr>
        <w:jc w:val="both"/>
        <w:rPr>
          <w:sz w:val="22"/>
        </w:rPr>
      </w:pPr>
    </w:p>
    <w:p w14:paraId="41F27700" w14:textId="77777777" w:rsidR="00197F8B" w:rsidRDefault="00197F8B" w:rsidP="00197F8B">
      <w:pPr>
        <w:rPr>
          <w:sz w:val="22"/>
          <w:szCs w:val="22"/>
        </w:rPr>
      </w:pPr>
      <w:r>
        <w:rPr>
          <w:sz w:val="22"/>
          <w:szCs w:val="22"/>
        </w:rPr>
        <w:t>After looking at the individual services, and the factors that went into the grading for each option, we agreed to trust the rankings provided by this chart, which give MySQL as the optimal choice between the three options that were considered. It is appropriate to mention that Oracle, which was the #1 ranked DBMS, was not considered for Alpha Factory because we were unsure of the range of features that was given with a free license.</w:t>
      </w:r>
    </w:p>
    <w:p w14:paraId="0DCC13F1" w14:textId="77777777" w:rsidR="00197F8B" w:rsidRDefault="00197F8B" w:rsidP="00197F8B">
      <w:pPr>
        <w:rPr>
          <w:sz w:val="22"/>
          <w:szCs w:val="22"/>
        </w:rPr>
      </w:pPr>
      <w:r>
        <w:rPr>
          <w:sz w:val="22"/>
          <w:szCs w:val="22"/>
        </w:rPr>
        <w:t>List of Possible NOSQL DBMSs</w:t>
      </w:r>
    </w:p>
    <w:p w14:paraId="6925CF54" w14:textId="77777777" w:rsidR="00197F8B" w:rsidRDefault="00197F8B" w:rsidP="00197F8B">
      <w:pPr>
        <w:rPr>
          <w:sz w:val="22"/>
          <w:szCs w:val="22"/>
        </w:rPr>
      </w:pPr>
      <w:r>
        <w:rPr>
          <w:sz w:val="22"/>
          <w:szCs w:val="22"/>
        </w:rPr>
        <w:t>The next step was to select a few contenders for NOSQL database services that would be considered given their preferable structure that doesn’t rely on a query language for all functionality. The three alternatives selected were MongoDB, Amazon DynamoDB and Couchbase, which were given the top three rankings for Document-Oriented database management systems as shown in the graph below [46].</w:t>
      </w:r>
    </w:p>
    <w:tbl>
      <w:tblPr>
        <w:tblStyle w:val="GridTable4-Accent2"/>
        <w:tblW w:w="9586" w:type="dxa"/>
        <w:tblLook w:val="04A0" w:firstRow="1" w:lastRow="0" w:firstColumn="1" w:lastColumn="0" w:noHBand="0" w:noVBand="1"/>
      </w:tblPr>
      <w:tblGrid>
        <w:gridCol w:w="2006"/>
        <w:gridCol w:w="2592"/>
        <w:gridCol w:w="2634"/>
        <w:gridCol w:w="2354"/>
      </w:tblGrid>
      <w:tr w:rsidR="00197F8B" w14:paraId="3869BF64" w14:textId="77777777" w:rsidTr="00197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hideMark/>
          </w:tcPr>
          <w:p w14:paraId="6A8FADFE" w14:textId="77777777" w:rsidR="00197F8B" w:rsidRDefault="00197F8B">
            <w:pPr>
              <w:rPr>
                <w:color w:val="auto"/>
                <w:sz w:val="22"/>
                <w:szCs w:val="22"/>
              </w:rPr>
            </w:pPr>
            <w:r>
              <w:rPr>
                <w:color w:val="auto"/>
                <w:sz w:val="22"/>
                <w:szCs w:val="22"/>
              </w:rPr>
              <w:t>Name</w:t>
            </w:r>
          </w:p>
        </w:tc>
        <w:tc>
          <w:tcPr>
            <w:tcW w:w="0" w:type="auto"/>
            <w:hideMark/>
          </w:tcPr>
          <w:p w14:paraId="2512D95E" w14:textId="77777777" w:rsidR="00197F8B" w:rsidRDefault="00197F8B">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Amazon DynamoDB   </w:t>
            </w:r>
          </w:p>
        </w:tc>
        <w:tc>
          <w:tcPr>
            <w:tcW w:w="0" w:type="auto"/>
            <w:hideMark/>
          </w:tcPr>
          <w:p w14:paraId="5F29BACC" w14:textId="77777777" w:rsidR="00197F8B" w:rsidRDefault="00197F8B">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Couchbase </w:t>
            </w:r>
          </w:p>
        </w:tc>
        <w:tc>
          <w:tcPr>
            <w:tcW w:w="0" w:type="auto"/>
            <w:hideMark/>
          </w:tcPr>
          <w:p w14:paraId="5EF0012B" w14:textId="77777777" w:rsidR="00197F8B" w:rsidRDefault="00197F8B">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MongoDB  </w:t>
            </w:r>
          </w:p>
        </w:tc>
      </w:tr>
      <w:tr w:rsidR="00197F8B" w14:paraId="2F594B5C"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BE020F7" w14:textId="77777777" w:rsidR="00197F8B" w:rsidRDefault="00197F8B">
            <w:pPr>
              <w:rPr>
                <w:sz w:val="22"/>
                <w:szCs w:val="22"/>
              </w:rPr>
            </w:pPr>
            <w:r>
              <w:rPr>
                <w:sz w:val="22"/>
                <w:szCs w:val="22"/>
              </w:rPr>
              <w:t>Description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05D8210"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Hosted, scalable database service by Amazon with the data stored in Amazons cloud</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E5393F3"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JSON-based </w:t>
            </w:r>
            <w:hyperlink r:id="rId31" w:history="1">
              <w:r>
                <w:rPr>
                  <w:rStyle w:val="Hyperlink"/>
                  <w:color w:val="auto"/>
                  <w:sz w:val="22"/>
                  <w:szCs w:val="22"/>
                </w:rPr>
                <w:t>document store</w:t>
              </w:r>
            </w:hyperlink>
            <w:r>
              <w:rPr>
                <w:sz w:val="22"/>
                <w:szCs w:val="22"/>
              </w:rPr>
              <w:t xml:space="preserve"> derived from </w:t>
            </w:r>
            <w:hyperlink r:id="rId32" w:history="1">
              <w:r>
                <w:rPr>
                  <w:rStyle w:val="Hyperlink"/>
                  <w:color w:val="auto"/>
                  <w:sz w:val="22"/>
                  <w:szCs w:val="22"/>
                </w:rPr>
                <w:t>CouchDB</w:t>
              </w:r>
            </w:hyperlink>
            <w:r>
              <w:rPr>
                <w:sz w:val="22"/>
                <w:szCs w:val="22"/>
              </w:rPr>
              <w:t xml:space="preserve"> with a </w:t>
            </w:r>
            <w:hyperlink r:id="rId33" w:history="1">
              <w:r>
                <w:rPr>
                  <w:rStyle w:val="Hyperlink"/>
                  <w:color w:val="auto"/>
                  <w:sz w:val="22"/>
                  <w:szCs w:val="22"/>
                </w:rPr>
                <w:t>Memcached</w:t>
              </w:r>
            </w:hyperlink>
            <w:r>
              <w:rPr>
                <w:sz w:val="22"/>
                <w:szCs w:val="22"/>
              </w:rPr>
              <w:t>-compatible interface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75FC018"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One of the most popular document stores</w:t>
            </w:r>
          </w:p>
        </w:tc>
      </w:tr>
      <w:tr w:rsidR="00197F8B" w14:paraId="09BFD81C"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ACDEF8" w14:textId="77777777" w:rsidR="00197F8B" w:rsidRDefault="00197F8B">
            <w:pPr>
              <w:rPr>
                <w:sz w:val="22"/>
                <w:szCs w:val="22"/>
              </w:rPr>
            </w:pPr>
            <w:r>
              <w:rPr>
                <w:sz w:val="22"/>
                <w:szCs w:val="22"/>
              </w:rPr>
              <w:t>Primary database model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5F27BB3" w14:textId="77777777" w:rsidR="00197F8B" w:rsidRDefault="00D50048">
            <w:pPr>
              <w:cnfStyle w:val="000000000000" w:firstRow="0" w:lastRow="0" w:firstColumn="0" w:lastColumn="0" w:oddVBand="0" w:evenVBand="0" w:oddHBand="0" w:evenHBand="0" w:firstRowFirstColumn="0" w:firstRowLastColumn="0" w:lastRowFirstColumn="0" w:lastRowLastColumn="0"/>
              <w:rPr>
                <w:sz w:val="22"/>
                <w:szCs w:val="22"/>
              </w:rPr>
            </w:pPr>
            <w:hyperlink r:id="rId34" w:history="1">
              <w:r w:rsidR="00197F8B">
                <w:rPr>
                  <w:rStyle w:val="Hyperlink"/>
                  <w:color w:val="auto"/>
                  <w:sz w:val="22"/>
                  <w:szCs w:val="22"/>
                </w:rPr>
                <w:t>Document store</w:t>
              </w:r>
            </w:hyperlink>
            <w:r w:rsidR="00197F8B">
              <w:rPr>
                <w:sz w:val="22"/>
                <w:szCs w:val="22"/>
              </w:rPr>
              <w:br/>
            </w:r>
            <w:hyperlink r:id="rId35" w:history="1">
              <w:r w:rsidR="00197F8B">
                <w:rPr>
                  <w:rStyle w:val="Hyperlink"/>
                  <w:color w:val="auto"/>
                  <w:sz w:val="22"/>
                  <w:szCs w:val="22"/>
                </w:rPr>
                <w:t>Key-value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280774A" w14:textId="77777777" w:rsidR="00197F8B" w:rsidRDefault="00D50048">
            <w:pPr>
              <w:cnfStyle w:val="000000000000" w:firstRow="0" w:lastRow="0" w:firstColumn="0" w:lastColumn="0" w:oddVBand="0" w:evenVBand="0" w:oddHBand="0" w:evenHBand="0" w:firstRowFirstColumn="0" w:firstRowLastColumn="0" w:lastRowFirstColumn="0" w:lastRowLastColumn="0"/>
              <w:rPr>
                <w:sz w:val="22"/>
                <w:szCs w:val="22"/>
              </w:rPr>
            </w:pPr>
            <w:hyperlink r:id="rId36" w:history="1">
              <w:r w:rsidR="00197F8B">
                <w:rPr>
                  <w:rStyle w:val="Hyperlink"/>
                  <w:color w:val="auto"/>
                  <w:sz w:val="22"/>
                  <w:szCs w:val="22"/>
                </w:rPr>
                <w:t>Document store</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56D3610" w14:textId="77777777" w:rsidR="00197F8B" w:rsidRDefault="00D50048">
            <w:pPr>
              <w:cnfStyle w:val="000000000000" w:firstRow="0" w:lastRow="0" w:firstColumn="0" w:lastColumn="0" w:oddVBand="0" w:evenVBand="0" w:oddHBand="0" w:evenHBand="0" w:firstRowFirstColumn="0" w:firstRowLastColumn="0" w:lastRowFirstColumn="0" w:lastRowLastColumn="0"/>
              <w:rPr>
                <w:sz w:val="22"/>
                <w:szCs w:val="22"/>
              </w:rPr>
            </w:pPr>
            <w:hyperlink r:id="rId37" w:history="1">
              <w:r w:rsidR="00197F8B">
                <w:rPr>
                  <w:rStyle w:val="Hyperlink"/>
                  <w:color w:val="auto"/>
                  <w:sz w:val="22"/>
                  <w:szCs w:val="22"/>
                </w:rPr>
                <w:t>Document store</w:t>
              </w:r>
            </w:hyperlink>
          </w:p>
        </w:tc>
      </w:tr>
      <w:tr w:rsidR="00197F8B" w14:paraId="6BB5759B"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FD26AEA" w14:textId="77777777" w:rsidR="00197F8B" w:rsidRDefault="00197F8B">
            <w:pPr>
              <w:rPr>
                <w:sz w:val="22"/>
                <w:szCs w:val="22"/>
              </w:rPr>
            </w:pPr>
            <w:r>
              <w:rPr>
                <w:sz w:val="22"/>
                <w:szCs w:val="22"/>
              </w:rPr>
              <w:t>Secondary database models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65C4415"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CACD8DB" w14:textId="77777777" w:rsidR="00197F8B" w:rsidRDefault="00197F8B">
            <w:pPr>
              <w:cnfStyle w:val="000000100000" w:firstRow="0" w:lastRow="0" w:firstColumn="0" w:lastColumn="0" w:oddVBand="0" w:evenVBand="0" w:oddHBand="1" w:evenHBand="0" w:firstRowFirstColumn="0" w:firstRowLastColumn="0" w:lastRowFirstColumn="0" w:lastRowLastColumn="0"/>
              <w:rPr>
                <w:lang w:eastAsia="en-CA"/>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E0833BC" w14:textId="77777777" w:rsidR="00197F8B" w:rsidRDefault="00D50048">
            <w:pPr>
              <w:cnfStyle w:val="000000100000" w:firstRow="0" w:lastRow="0" w:firstColumn="0" w:lastColumn="0" w:oddVBand="0" w:evenVBand="0" w:oddHBand="1" w:evenHBand="0" w:firstRowFirstColumn="0" w:firstRowLastColumn="0" w:lastRowFirstColumn="0" w:lastRowLastColumn="0"/>
              <w:rPr>
                <w:sz w:val="22"/>
                <w:szCs w:val="22"/>
              </w:rPr>
            </w:pPr>
            <w:hyperlink r:id="rId38" w:history="1">
              <w:r w:rsidR="00197F8B">
                <w:rPr>
                  <w:rStyle w:val="Hyperlink"/>
                  <w:color w:val="auto"/>
                  <w:sz w:val="22"/>
                  <w:szCs w:val="22"/>
                </w:rPr>
                <w:t>Key-value store</w:t>
              </w:r>
            </w:hyperlink>
          </w:p>
        </w:tc>
      </w:tr>
      <w:tr w:rsidR="00197F8B" w14:paraId="5CBEF59B"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5500" w:type="pct"/>
              <w:tblCellMar>
                <w:left w:w="0" w:type="dxa"/>
                <w:right w:w="0" w:type="dxa"/>
              </w:tblCellMar>
              <w:tblLook w:val="04A0" w:firstRow="1" w:lastRow="0" w:firstColumn="1" w:lastColumn="0" w:noHBand="0" w:noVBand="1"/>
            </w:tblPr>
            <w:tblGrid>
              <w:gridCol w:w="1962"/>
              <w:gridCol w:w="7"/>
            </w:tblGrid>
            <w:tr w:rsidR="00197F8B" w14:paraId="333AF59E" w14:textId="77777777">
              <w:tc>
                <w:tcPr>
                  <w:tcW w:w="0" w:type="auto"/>
                  <w:vAlign w:val="center"/>
                  <w:hideMark/>
                </w:tcPr>
                <w:p w14:paraId="2B6DB1FF" w14:textId="77777777" w:rsidR="00197F8B" w:rsidRDefault="00D50048">
                  <w:pPr>
                    <w:spacing w:after="0" w:line="240" w:lineRule="auto"/>
                    <w:rPr>
                      <w:sz w:val="22"/>
                      <w:szCs w:val="22"/>
                    </w:rPr>
                  </w:pPr>
                  <w:hyperlink r:id="rId39" w:history="1">
                    <w:r w:rsidR="00197F8B">
                      <w:rPr>
                        <w:rStyle w:val="Hyperlink"/>
                        <w:color w:val="auto"/>
                        <w:sz w:val="22"/>
                        <w:szCs w:val="22"/>
                      </w:rPr>
                      <w:t>DB-Engines Ranking</w:t>
                    </w:r>
                  </w:hyperlink>
                  <w:r w:rsidR="00197F8B">
                    <w:rPr>
                      <w:sz w:val="22"/>
                      <w:szCs w:val="22"/>
                    </w:rPr>
                    <w:t xml:space="preserve"> </w:t>
                  </w:r>
                </w:p>
              </w:tc>
              <w:tc>
                <w:tcPr>
                  <w:tcW w:w="0" w:type="auto"/>
                  <w:vMerge w:val="restart"/>
                  <w:vAlign w:val="bottom"/>
                  <w:hideMark/>
                </w:tcPr>
                <w:p w14:paraId="2A5252B0" w14:textId="77777777" w:rsidR="00197F8B" w:rsidRDefault="00197F8B">
                  <w:pPr>
                    <w:rPr>
                      <w:sz w:val="22"/>
                      <w:szCs w:val="22"/>
                    </w:rPr>
                  </w:pPr>
                </w:p>
              </w:tc>
            </w:tr>
            <w:tr w:rsidR="00197F8B" w14:paraId="72F59029" w14:textId="77777777">
              <w:tc>
                <w:tcPr>
                  <w:tcW w:w="0" w:type="auto"/>
                  <w:vAlign w:val="center"/>
                  <w:hideMark/>
                </w:tcPr>
                <w:p w14:paraId="77ED7368" w14:textId="77777777" w:rsidR="00197F8B" w:rsidRDefault="00D50048">
                  <w:pPr>
                    <w:spacing w:after="0" w:line="240" w:lineRule="auto"/>
                    <w:jc w:val="center"/>
                    <w:rPr>
                      <w:sz w:val="22"/>
                      <w:szCs w:val="22"/>
                    </w:rPr>
                  </w:pPr>
                  <w:hyperlink r:id="rId40" w:history="1">
                    <w:r w:rsidR="00197F8B">
                      <w:rPr>
                        <w:rStyle w:val="Hyperlink"/>
                        <w:color w:val="auto"/>
                        <w:sz w:val="22"/>
                        <w:szCs w:val="22"/>
                      </w:rPr>
                      <w:t>Trend Chart</w:t>
                    </w:r>
                  </w:hyperlink>
                </w:p>
              </w:tc>
              <w:tc>
                <w:tcPr>
                  <w:tcW w:w="0" w:type="auto"/>
                  <w:vMerge/>
                  <w:vAlign w:val="center"/>
                  <w:hideMark/>
                </w:tcPr>
                <w:p w14:paraId="6B7141C8" w14:textId="77777777" w:rsidR="00197F8B" w:rsidRDefault="00197F8B">
                  <w:pPr>
                    <w:spacing w:after="0"/>
                    <w:rPr>
                      <w:sz w:val="22"/>
                      <w:szCs w:val="22"/>
                    </w:rPr>
                  </w:pPr>
                </w:p>
              </w:tc>
            </w:tr>
          </w:tbl>
          <w:p w14:paraId="51A8747F" w14:textId="77777777" w:rsidR="00197F8B" w:rsidRDefault="00197F8B"/>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393"/>
              <w:gridCol w:w="1411"/>
            </w:tblGrid>
            <w:tr w:rsidR="00197F8B" w14:paraId="0D71F55C" w14:textId="77777777">
              <w:trPr>
                <w:tblCellSpacing w:w="15" w:type="dxa"/>
              </w:trPr>
              <w:tc>
                <w:tcPr>
                  <w:tcW w:w="0" w:type="auto"/>
                  <w:tcMar>
                    <w:top w:w="15" w:type="dxa"/>
                    <w:left w:w="15" w:type="dxa"/>
                    <w:bottom w:w="15" w:type="dxa"/>
                    <w:right w:w="15" w:type="dxa"/>
                  </w:tcMar>
                  <w:vAlign w:val="center"/>
                  <w:hideMark/>
                </w:tcPr>
                <w:p w14:paraId="468A12DD" w14:textId="77777777" w:rsidR="00197F8B" w:rsidRDefault="00197F8B">
                  <w:pPr>
                    <w:spacing w:after="0" w:line="240" w:lineRule="auto"/>
                    <w:jc w:val="center"/>
                    <w:rPr>
                      <w:b/>
                      <w:bCs/>
                      <w:sz w:val="22"/>
                      <w:szCs w:val="22"/>
                    </w:rPr>
                  </w:pPr>
                  <w:r>
                    <w:rPr>
                      <w:sz w:val="22"/>
                      <w:szCs w:val="22"/>
                    </w:rPr>
                    <w:lastRenderedPageBreak/>
                    <w:t>Score</w:t>
                  </w:r>
                </w:p>
              </w:tc>
              <w:tc>
                <w:tcPr>
                  <w:tcW w:w="0" w:type="auto"/>
                  <w:gridSpan w:val="2"/>
                  <w:tcMar>
                    <w:top w:w="15" w:type="dxa"/>
                    <w:left w:w="15" w:type="dxa"/>
                    <w:bottom w:w="15" w:type="dxa"/>
                    <w:right w:w="15" w:type="dxa"/>
                  </w:tcMar>
                  <w:vAlign w:val="center"/>
                  <w:hideMark/>
                </w:tcPr>
                <w:p w14:paraId="3A028340" w14:textId="77777777" w:rsidR="00197F8B" w:rsidRDefault="00197F8B">
                  <w:pPr>
                    <w:spacing w:after="0" w:line="240" w:lineRule="auto"/>
                    <w:rPr>
                      <w:sz w:val="22"/>
                      <w:szCs w:val="22"/>
                    </w:rPr>
                  </w:pPr>
                  <w:r>
                    <w:rPr>
                      <w:sz w:val="22"/>
                      <w:szCs w:val="22"/>
                    </w:rPr>
                    <w:t>53.81</w:t>
                  </w:r>
                </w:p>
              </w:tc>
            </w:tr>
            <w:tr w:rsidR="00197F8B" w14:paraId="38FBD83A" w14:textId="77777777">
              <w:trPr>
                <w:tblCellSpacing w:w="15" w:type="dxa"/>
              </w:trPr>
              <w:tc>
                <w:tcPr>
                  <w:tcW w:w="0" w:type="auto"/>
                  <w:tcMar>
                    <w:top w:w="15" w:type="dxa"/>
                    <w:left w:w="15" w:type="dxa"/>
                    <w:bottom w:w="15" w:type="dxa"/>
                    <w:right w:w="15" w:type="dxa"/>
                  </w:tcMar>
                  <w:vAlign w:val="center"/>
                  <w:hideMark/>
                </w:tcPr>
                <w:p w14:paraId="67DE8C5B" w14:textId="77777777" w:rsidR="00197F8B" w:rsidRDefault="00197F8B">
                  <w:pPr>
                    <w:spacing w:after="0" w:line="240" w:lineRule="auto"/>
                    <w:jc w:val="center"/>
                    <w:rPr>
                      <w:b/>
                      <w:bCs/>
                      <w:sz w:val="22"/>
                      <w:szCs w:val="22"/>
                    </w:rPr>
                  </w:pPr>
                  <w:r>
                    <w:rPr>
                      <w:sz w:val="22"/>
                      <w:szCs w:val="22"/>
                    </w:rPr>
                    <w:lastRenderedPageBreak/>
                    <w:t>Rank</w:t>
                  </w:r>
                </w:p>
              </w:tc>
              <w:tc>
                <w:tcPr>
                  <w:tcW w:w="0" w:type="auto"/>
                  <w:tcMar>
                    <w:top w:w="15" w:type="dxa"/>
                    <w:left w:w="15" w:type="dxa"/>
                    <w:bottom w:w="15" w:type="dxa"/>
                    <w:right w:w="15" w:type="dxa"/>
                  </w:tcMar>
                  <w:vAlign w:val="center"/>
                  <w:hideMark/>
                </w:tcPr>
                <w:p w14:paraId="5FBB7944" w14:textId="77777777" w:rsidR="00197F8B" w:rsidRDefault="00197F8B">
                  <w:pPr>
                    <w:spacing w:after="0" w:line="240" w:lineRule="auto"/>
                    <w:rPr>
                      <w:sz w:val="22"/>
                      <w:szCs w:val="22"/>
                    </w:rPr>
                  </w:pPr>
                  <w:r>
                    <w:rPr>
                      <w:sz w:val="22"/>
                      <w:szCs w:val="22"/>
                    </w:rPr>
                    <w:t>#21</w:t>
                  </w:r>
                </w:p>
              </w:tc>
              <w:tc>
                <w:tcPr>
                  <w:tcW w:w="0" w:type="auto"/>
                  <w:tcMar>
                    <w:top w:w="15" w:type="dxa"/>
                    <w:left w:w="15" w:type="dxa"/>
                    <w:bottom w:w="15" w:type="dxa"/>
                    <w:right w:w="15" w:type="dxa"/>
                  </w:tcMar>
                  <w:vAlign w:val="center"/>
                  <w:hideMark/>
                </w:tcPr>
                <w:p w14:paraId="3628095C" w14:textId="77777777" w:rsidR="00197F8B" w:rsidRDefault="00197F8B">
                  <w:pPr>
                    <w:spacing w:after="0" w:line="240" w:lineRule="auto"/>
                    <w:jc w:val="center"/>
                    <w:rPr>
                      <w:b/>
                      <w:bCs/>
                      <w:sz w:val="22"/>
                      <w:szCs w:val="22"/>
                    </w:rPr>
                  </w:pPr>
                  <w:r>
                    <w:rPr>
                      <w:sz w:val="22"/>
                      <w:szCs w:val="22"/>
                    </w:rPr>
                    <w:t>  </w:t>
                  </w:r>
                  <w:hyperlink r:id="rId41" w:history="1">
                    <w:r>
                      <w:rPr>
                        <w:rStyle w:val="Hyperlink"/>
                        <w:color w:val="auto"/>
                        <w:sz w:val="22"/>
                        <w:szCs w:val="22"/>
                      </w:rPr>
                      <w:t>Overall</w:t>
                    </w:r>
                  </w:hyperlink>
                </w:p>
              </w:tc>
            </w:tr>
            <w:tr w:rsidR="00197F8B" w14:paraId="67DBD994" w14:textId="77777777">
              <w:trPr>
                <w:tblCellSpacing w:w="15" w:type="dxa"/>
              </w:trPr>
              <w:tc>
                <w:tcPr>
                  <w:tcW w:w="0" w:type="auto"/>
                  <w:tcMar>
                    <w:top w:w="15" w:type="dxa"/>
                    <w:left w:w="15" w:type="dxa"/>
                    <w:bottom w:w="15" w:type="dxa"/>
                    <w:right w:w="15" w:type="dxa"/>
                  </w:tcMar>
                  <w:vAlign w:val="center"/>
                  <w:hideMark/>
                </w:tcPr>
                <w:p w14:paraId="30A2FFB0"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7837DBE0" w14:textId="77777777" w:rsidR="00197F8B" w:rsidRDefault="00197F8B">
                  <w:pPr>
                    <w:spacing w:after="0" w:line="240" w:lineRule="auto"/>
                    <w:rPr>
                      <w:sz w:val="22"/>
                      <w:szCs w:val="22"/>
                    </w:rPr>
                  </w:pPr>
                  <w:r>
                    <w:rPr>
                      <w:sz w:val="22"/>
                      <w:szCs w:val="22"/>
                    </w:rPr>
                    <w:t>#2</w:t>
                  </w:r>
                </w:p>
              </w:tc>
              <w:tc>
                <w:tcPr>
                  <w:tcW w:w="0" w:type="auto"/>
                  <w:tcMar>
                    <w:top w:w="15" w:type="dxa"/>
                    <w:left w:w="15" w:type="dxa"/>
                    <w:bottom w:w="15" w:type="dxa"/>
                    <w:right w:w="15" w:type="dxa"/>
                  </w:tcMar>
                  <w:vAlign w:val="center"/>
                  <w:hideMark/>
                </w:tcPr>
                <w:p w14:paraId="11FB1185" w14:textId="77777777" w:rsidR="00197F8B" w:rsidRDefault="00197F8B">
                  <w:pPr>
                    <w:spacing w:after="0" w:line="240" w:lineRule="auto"/>
                    <w:jc w:val="center"/>
                    <w:rPr>
                      <w:b/>
                      <w:bCs/>
                      <w:sz w:val="22"/>
                      <w:szCs w:val="22"/>
                    </w:rPr>
                  </w:pPr>
                  <w:r>
                    <w:rPr>
                      <w:sz w:val="22"/>
                      <w:szCs w:val="22"/>
                    </w:rPr>
                    <w:t>  </w:t>
                  </w:r>
                  <w:hyperlink r:id="rId42" w:history="1">
                    <w:r>
                      <w:rPr>
                        <w:rStyle w:val="Hyperlink"/>
                        <w:color w:val="auto"/>
                        <w:sz w:val="22"/>
                        <w:szCs w:val="22"/>
                      </w:rPr>
                      <w:t>Document stores</w:t>
                    </w:r>
                  </w:hyperlink>
                </w:p>
              </w:tc>
            </w:tr>
            <w:tr w:rsidR="00197F8B" w14:paraId="5C57D482" w14:textId="77777777">
              <w:trPr>
                <w:tblCellSpacing w:w="15" w:type="dxa"/>
              </w:trPr>
              <w:tc>
                <w:tcPr>
                  <w:tcW w:w="0" w:type="auto"/>
                  <w:tcMar>
                    <w:top w:w="15" w:type="dxa"/>
                    <w:left w:w="15" w:type="dxa"/>
                    <w:bottom w:w="15" w:type="dxa"/>
                    <w:right w:w="15" w:type="dxa"/>
                  </w:tcMar>
                  <w:vAlign w:val="center"/>
                  <w:hideMark/>
                </w:tcPr>
                <w:p w14:paraId="783700CB"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71265983" w14:textId="77777777" w:rsidR="00197F8B" w:rsidRDefault="00197F8B">
                  <w:pPr>
                    <w:spacing w:after="0" w:line="240" w:lineRule="auto"/>
                    <w:rPr>
                      <w:sz w:val="22"/>
                      <w:szCs w:val="22"/>
                    </w:rPr>
                  </w:pPr>
                  <w:r>
                    <w:rPr>
                      <w:sz w:val="22"/>
                      <w:szCs w:val="22"/>
                    </w:rPr>
                    <w:t>#2</w:t>
                  </w:r>
                </w:p>
              </w:tc>
              <w:tc>
                <w:tcPr>
                  <w:tcW w:w="0" w:type="auto"/>
                  <w:tcMar>
                    <w:top w:w="15" w:type="dxa"/>
                    <w:left w:w="15" w:type="dxa"/>
                    <w:bottom w:w="15" w:type="dxa"/>
                    <w:right w:w="15" w:type="dxa"/>
                  </w:tcMar>
                  <w:vAlign w:val="center"/>
                  <w:hideMark/>
                </w:tcPr>
                <w:p w14:paraId="6744FAD6" w14:textId="77777777" w:rsidR="00197F8B" w:rsidRDefault="00197F8B">
                  <w:pPr>
                    <w:spacing w:after="0" w:line="240" w:lineRule="auto"/>
                    <w:jc w:val="center"/>
                    <w:rPr>
                      <w:b/>
                      <w:bCs/>
                      <w:sz w:val="22"/>
                      <w:szCs w:val="22"/>
                    </w:rPr>
                  </w:pPr>
                  <w:r>
                    <w:rPr>
                      <w:sz w:val="22"/>
                      <w:szCs w:val="22"/>
                    </w:rPr>
                    <w:t>  </w:t>
                  </w:r>
                  <w:hyperlink r:id="rId43" w:history="1">
                    <w:r>
                      <w:rPr>
                        <w:rStyle w:val="Hyperlink"/>
                        <w:color w:val="auto"/>
                        <w:sz w:val="22"/>
                        <w:szCs w:val="22"/>
                      </w:rPr>
                      <w:t>Key-value stores</w:t>
                    </w:r>
                  </w:hyperlink>
                </w:p>
              </w:tc>
            </w:tr>
          </w:tbl>
          <w:p w14:paraId="3080673A"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393"/>
              <w:gridCol w:w="1453"/>
            </w:tblGrid>
            <w:tr w:rsidR="00197F8B" w14:paraId="329E7742" w14:textId="77777777">
              <w:trPr>
                <w:tblCellSpacing w:w="15" w:type="dxa"/>
              </w:trPr>
              <w:tc>
                <w:tcPr>
                  <w:tcW w:w="0" w:type="auto"/>
                  <w:tcMar>
                    <w:top w:w="15" w:type="dxa"/>
                    <w:left w:w="15" w:type="dxa"/>
                    <w:bottom w:w="15" w:type="dxa"/>
                    <w:right w:w="15" w:type="dxa"/>
                  </w:tcMar>
                  <w:vAlign w:val="center"/>
                  <w:hideMark/>
                </w:tcPr>
                <w:p w14:paraId="4904FA68" w14:textId="77777777" w:rsidR="00197F8B" w:rsidRDefault="00197F8B">
                  <w:pPr>
                    <w:spacing w:after="0" w:line="240" w:lineRule="auto"/>
                    <w:jc w:val="center"/>
                    <w:rPr>
                      <w:b/>
                      <w:bCs/>
                      <w:sz w:val="22"/>
                      <w:szCs w:val="22"/>
                    </w:rPr>
                  </w:pPr>
                  <w:r>
                    <w:rPr>
                      <w:sz w:val="22"/>
                      <w:szCs w:val="22"/>
                    </w:rPr>
                    <w:lastRenderedPageBreak/>
                    <w:t>Score</w:t>
                  </w:r>
                </w:p>
              </w:tc>
              <w:tc>
                <w:tcPr>
                  <w:tcW w:w="0" w:type="auto"/>
                  <w:gridSpan w:val="2"/>
                  <w:tcMar>
                    <w:top w:w="15" w:type="dxa"/>
                    <w:left w:w="15" w:type="dxa"/>
                    <w:bottom w:w="15" w:type="dxa"/>
                    <w:right w:w="15" w:type="dxa"/>
                  </w:tcMar>
                  <w:vAlign w:val="center"/>
                  <w:hideMark/>
                </w:tcPr>
                <w:p w14:paraId="5F07358E" w14:textId="77777777" w:rsidR="00197F8B" w:rsidRDefault="00197F8B">
                  <w:pPr>
                    <w:spacing w:after="0" w:line="240" w:lineRule="auto"/>
                    <w:rPr>
                      <w:sz w:val="22"/>
                      <w:szCs w:val="22"/>
                    </w:rPr>
                  </w:pPr>
                  <w:r>
                    <w:rPr>
                      <w:sz w:val="22"/>
                      <w:szCs w:val="22"/>
                    </w:rPr>
                    <w:t>34.85</w:t>
                  </w:r>
                </w:p>
              </w:tc>
            </w:tr>
            <w:tr w:rsidR="00197F8B" w14:paraId="1C066545" w14:textId="77777777">
              <w:trPr>
                <w:tblCellSpacing w:w="15" w:type="dxa"/>
              </w:trPr>
              <w:tc>
                <w:tcPr>
                  <w:tcW w:w="0" w:type="auto"/>
                  <w:tcMar>
                    <w:top w:w="15" w:type="dxa"/>
                    <w:left w:w="15" w:type="dxa"/>
                    <w:bottom w:w="15" w:type="dxa"/>
                    <w:right w:w="15" w:type="dxa"/>
                  </w:tcMar>
                  <w:vAlign w:val="center"/>
                  <w:hideMark/>
                </w:tcPr>
                <w:p w14:paraId="0451DD52" w14:textId="77777777" w:rsidR="00197F8B" w:rsidRDefault="00197F8B">
                  <w:pPr>
                    <w:spacing w:after="0" w:line="240" w:lineRule="auto"/>
                    <w:jc w:val="center"/>
                    <w:rPr>
                      <w:b/>
                      <w:bCs/>
                      <w:sz w:val="22"/>
                      <w:szCs w:val="22"/>
                    </w:rPr>
                  </w:pPr>
                  <w:r>
                    <w:rPr>
                      <w:sz w:val="22"/>
                      <w:szCs w:val="22"/>
                    </w:rPr>
                    <w:lastRenderedPageBreak/>
                    <w:t>Rank</w:t>
                  </w:r>
                </w:p>
              </w:tc>
              <w:tc>
                <w:tcPr>
                  <w:tcW w:w="0" w:type="auto"/>
                  <w:tcMar>
                    <w:top w:w="15" w:type="dxa"/>
                    <w:left w:w="15" w:type="dxa"/>
                    <w:bottom w:w="15" w:type="dxa"/>
                    <w:right w:w="15" w:type="dxa"/>
                  </w:tcMar>
                  <w:vAlign w:val="center"/>
                  <w:hideMark/>
                </w:tcPr>
                <w:p w14:paraId="53A44B0F" w14:textId="77777777" w:rsidR="00197F8B" w:rsidRDefault="00197F8B">
                  <w:pPr>
                    <w:spacing w:after="0" w:line="240" w:lineRule="auto"/>
                    <w:rPr>
                      <w:sz w:val="22"/>
                      <w:szCs w:val="22"/>
                    </w:rPr>
                  </w:pPr>
                  <w:r>
                    <w:rPr>
                      <w:sz w:val="22"/>
                      <w:szCs w:val="22"/>
                    </w:rPr>
                    <w:t>#23</w:t>
                  </w:r>
                </w:p>
              </w:tc>
              <w:tc>
                <w:tcPr>
                  <w:tcW w:w="0" w:type="auto"/>
                  <w:tcMar>
                    <w:top w:w="15" w:type="dxa"/>
                    <w:left w:w="15" w:type="dxa"/>
                    <w:bottom w:w="15" w:type="dxa"/>
                    <w:right w:w="15" w:type="dxa"/>
                  </w:tcMar>
                  <w:vAlign w:val="center"/>
                  <w:hideMark/>
                </w:tcPr>
                <w:p w14:paraId="60E06819" w14:textId="77777777" w:rsidR="00197F8B" w:rsidRDefault="00197F8B">
                  <w:pPr>
                    <w:spacing w:after="0" w:line="240" w:lineRule="auto"/>
                    <w:jc w:val="center"/>
                    <w:rPr>
                      <w:b/>
                      <w:bCs/>
                      <w:sz w:val="22"/>
                      <w:szCs w:val="22"/>
                    </w:rPr>
                  </w:pPr>
                  <w:r>
                    <w:rPr>
                      <w:sz w:val="22"/>
                      <w:szCs w:val="22"/>
                    </w:rPr>
                    <w:t>  </w:t>
                  </w:r>
                  <w:hyperlink r:id="rId44" w:history="1">
                    <w:r>
                      <w:rPr>
                        <w:rStyle w:val="Hyperlink"/>
                        <w:color w:val="auto"/>
                        <w:sz w:val="22"/>
                        <w:szCs w:val="22"/>
                      </w:rPr>
                      <w:t>Overall</w:t>
                    </w:r>
                  </w:hyperlink>
                </w:p>
              </w:tc>
            </w:tr>
            <w:tr w:rsidR="00197F8B" w14:paraId="46792EEC" w14:textId="77777777">
              <w:trPr>
                <w:tblCellSpacing w:w="15" w:type="dxa"/>
              </w:trPr>
              <w:tc>
                <w:tcPr>
                  <w:tcW w:w="0" w:type="auto"/>
                  <w:tcMar>
                    <w:top w:w="15" w:type="dxa"/>
                    <w:left w:w="15" w:type="dxa"/>
                    <w:bottom w:w="15" w:type="dxa"/>
                    <w:right w:w="15" w:type="dxa"/>
                  </w:tcMar>
                  <w:vAlign w:val="center"/>
                  <w:hideMark/>
                </w:tcPr>
                <w:p w14:paraId="3C67C7E8"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746CDFD4" w14:textId="77777777" w:rsidR="00197F8B" w:rsidRDefault="00197F8B">
                  <w:pPr>
                    <w:spacing w:after="0" w:line="240" w:lineRule="auto"/>
                    <w:rPr>
                      <w:sz w:val="22"/>
                      <w:szCs w:val="22"/>
                    </w:rPr>
                  </w:pPr>
                  <w:r>
                    <w:rPr>
                      <w:sz w:val="22"/>
                      <w:szCs w:val="22"/>
                    </w:rPr>
                    <w:t>#3</w:t>
                  </w:r>
                </w:p>
              </w:tc>
              <w:tc>
                <w:tcPr>
                  <w:tcW w:w="0" w:type="auto"/>
                  <w:tcMar>
                    <w:top w:w="15" w:type="dxa"/>
                    <w:left w:w="15" w:type="dxa"/>
                    <w:bottom w:w="15" w:type="dxa"/>
                    <w:right w:w="15" w:type="dxa"/>
                  </w:tcMar>
                  <w:vAlign w:val="center"/>
                  <w:hideMark/>
                </w:tcPr>
                <w:p w14:paraId="0FD3ABF9" w14:textId="77777777" w:rsidR="00197F8B" w:rsidRDefault="00197F8B">
                  <w:pPr>
                    <w:spacing w:after="0" w:line="240" w:lineRule="auto"/>
                    <w:jc w:val="center"/>
                    <w:rPr>
                      <w:b/>
                      <w:bCs/>
                      <w:sz w:val="22"/>
                      <w:szCs w:val="22"/>
                    </w:rPr>
                  </w:pPr>
                  <w:r>
                    <w:rPr>
                      <w:sz w:val="22"/>
                      <w:szCs w:val="22"/>
                    </w:rPr>
                    <w:t>  </w:t>
                  </w:r>
                  <w:hyperlink r:id="rId45" w:history="1">
                    <w:r>
                      <w:rPr>
                        <w:rStyle w:val="Hyperlink"/>
                        <w:color w:val="auto"/>
                        <w:sz w:val="22"/>
                        <w:szCs w:val="22"/>
                      </w:rPr>
                      <w:t>Document stores</w:t>
                    </w:r>
                  </w:hyperlink>
                </w:p>
              </w:tc>
            </w:tr>
          </w:tbl>
          <w:p w14:paraId="3209E7CE"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tbl>
            <w:tblPr>
              <w:tblW w:w="0" w:type="auto"/>
              <w:tblCellSpacing w:w="15" w:type="dxa"/>
              <w:tblLook w:val="04A0" w:firstRow="1" w:lastRow="0" w:firstColumn="1" w:lastColumn="0" w:noHBand="0" w:noVBand="1"/>
            </w:tblPr>
            <w:tblGrid>
              <w:gridCol w:w="572"/>
              <w:gridCol w:w="282"/>
              <w:gridCol w:w="1284"/>
            </w:tblGrid>
            <w:tr w:rsidR="00197F8B" w14:paraId="482E97DC" w14:textId="77777777">
              <w:trPr>
                <w:tblCellSpacing w:w="15" w:type="dxa"/>
              </w:trPr>
              <w:tc>
                <w:tcPr>
                  <w:tcW w:w="0" w:type="auto"/>
                  <w:tcMar>
                    <w:top w:w="15" w:type="dxa"/>
                    <w:left w:w="15" w:type="dxa"/>
                    <w:bottom w:w="15" w:type="dxa"/>
                    <w:right w:w="15" w:type="dxa"/>
                  </w:tcMar>
                  <w:vAlign w:val="center"/>
                  <w:hideMark/>
                </w:tcPr>
                <w:p w14:paraId="410E9C08" w14:textId="77777777" w:rsidR="00197F8B" w:rsidRDefault="00197F8B">
                  <w:pPr>
                    <w:spacing w:after="0" w:line="240" w:lineRule="auto"/>
                    <w:jc w:val="center"/>
                    <w:rPr>
                      <w:b/>
                      <w:bCs/>
                      <w:sz w:val="22"/>
                      <w:szCs w:val="22"/>
                    </w:rPr>
                  </w:pPr>
                  <w:r>
                    <w:rPr>
                      <w:sz w:val="22"/>
                      <w:szCs w:val="22"/>
                    </w:rPr>
                    <w:lastRenderedPageBreak/>
                    <w:t>Score</w:t>
                  </w:r>
                </w:p>
              </w:tc>
              <w:tc>
                <w:tcPr>
                  <w:tcW w:w="0" w:type="auto"/>
                  <w:gridSpan w:val="2"/>
                  <w:tcMar>
                    <w:top w:w="15" w:type="dxa"/>
                    <w:left w:w="15" w:type="dxa"/>
                    <w:bottom w:w="15" w:type="dxa"/>
                    <w:right w:w="15" w:type="dxa"/>
                  </w:tcMar>
                  <w:vAlign w:val="center"/>
                  <w:hideMark/>
                </w:tcPr>
                <w:p w14:paraId="6884C2B5" w14:textId="77777777" w:rsidR="00197F8B" w:rsidRDefault="00197F8B">
                  <w:pPr>
                    <w:spacing w:after="0" w:line="240" w:lineRule="auto"/>
                    <w:rPr>
                      <w:sz w:val="22"/>
                      <w:szCs w:val="22"/>
                    </w:rPr>
                  </w:pPr>
                  <w:r>
                    <w:rPr>
                      <w:sz w:val="22"/>
                      <w:szCs w:val="22"/>
                    </w:rPr>
                    <w:t>369.48</w:t>
                  </w:r>
                </w:p>
              </w:tc>
            </w:tr>
            <w:tr w:rsidR="00197F8B" w14:paraId="45DA0463" w14:textId="77777777">
              <w:trPr>
                <w:tblCellSpacing w:w="15" w:type="dxa"/>
              </w:trPr>
              <w:tc>
                <w:tcPr>
                  <w:tcW w:w="0" w:type="auto"/>
                  <w:tcMar>
                    <w:top w:w="15" w:type="dxa"/>
                    <w:left w:w="15" w:type="dxa"/>
                    <w:bottom w:w="15" w:type="dxa"/>
                    <w:right w:w="15" w:type="dxa"/>
                  </w:tcMar>
                  <w:vAlign w:val="center"/>
                  <w:hideMark/>
                </w:tcPr>
                <w:p w14:paraId="3E84A14C" w14:textId="77777777" w:rsidR="00197F8B" w:rsidRDefault="00197F8B">
                  <w:pPr>
                    <w:spacing w:after="0" w:line="240" w:lineRule="auto"/>
                    <w:jc w:val="center"/>
                    <w:rPr>
                      <w:b/>
                      <w:bCs/>
                      <w:sz w:val="22"/>
                      <w:szCs w:val="22"/>
                    </w:rPr>
                  </w:pPr>
                  <w:r>
                    <w:rPr>
                      <w:sz w:val="22"/>
                      <w:szCs w:val="22"/>
                    </w:rPr>
                    <w:lastRenderedPageBreak/>
                    <w:t>Rank</w:t>
                  </w:r>
                </w:p>
              </w:tc>
              <w:tc>
                <w:tcPr>
                  <w:tcW w:w="0" w:type="auto"/>
                  <w:tcMar>
                    <w:top w:w="15" w:type="dxa"/>
                    <w:left w:w="15" w:type="dxa"/>
                    <w:bottom w:w="15" w:type="dxa"/>
                    <w:right w:w="15" w:type="dxa"/>
                  </w:tcMar>
                  <w:vAlign w:val="center"/>
                  <w:hideMark/>
                </w:tcPr>
                <w:p w14:paraId="012CBA4D" w14:textId="77777777" w:rsidR="00197F8B" w:rsidRDefault="00197F8B">
                  <w:pPr>
                    <w:spacing w:after="0" w:line="240" w:lineRule="auto"/>
                    <w:rPr>
                      <w:sz w:val="22"/>
                      <w:szCs w:val="22"/>
                    </w:rPr>
                  </w:pPr>
                  <w:r>
                    <w:rPr>
                      <w:sz w:val="22"/>
                      <w:szCs w:val="22"/>
                    </w:rPr>
                    <w:t>#5</w:t>
                  </w:r>
                </w:p>
              </w:tc>
              <w:tc>
                <w:tcPr>
                  <w:tcW w:w="0" w:type="auto"/>
                  <w:tcMar>
                    <w:top w:w="15" w:type="dxa"/>
                    <w:left w:w="15" w:type="dxa"/>
                    <w:bottom w:w="15" w:type="dxa"/>
                    <w:right w:w="15" w:type="dxa"/>
                  </w:tcMar>
                  <w:vAlign w:val="center"/>
                  <w:hideMark/>
                </w:tcPr>
                <w:p w14:paraId="2BF3DFB6" w14:textId="77777777" w:rsidR="00197F8B" w:rsidRDefault="00197F8B">
                  <w:pPr>
                    <w:spacing w:after="0" w:line="240" w:lineRule="auto"/>
                    <w:jc w:val="center"/>
                    <w:rPr>
                      <w:b/>
                      <w:bCs/>
                      <w:sz w:val="22"/>
                      <w:szCs w:val="22"/>
                    </w:rPr>
                  </w:pPr>
                  <w:r>
                    <w:rPr>
                      <w:sz w:val="22"/>
                      <w:szCs w:val="22"/>
                    </w:rPr>
                    <w:t>  </w:t>
                  </w:r>
                  <w:hyperlink r:id="rId46" w:history="1">
                    <w:r>
                      <w:rPr>
                        <w:rStyle w:val="Hyperlink"/>
                        <w:color w:val="auto"/>
                        <w:sz w:val="22"/>
                        <w:szCs w:val="22"/>
                      </w:rPr>
                      <w:t>Overall</w:t>
                    </w:r>
                  </w:hyperlink>
                </w:p>
              </w:tc>
            </w:tr>
            <w:tr w:rsidR="00197F8B" w14:paraId="2F630F59" w14:textId="77777777">
              <w:trPr>
                <w:tblCellSpacing w:w="15" w:type="dxa"/>
              </w:trPr>
              <w:tc>
                <w:tcPr>
                  <w:tcW w:w="0" w:type="auto"/>
                  <w:tcMar>
                    <w:top w:w="15" w:type="dxa"/>
                    <w:left w:w="15" w:type="dxa"/>
                    <w:bottom w:w="15" w:type="dxa"/>
                    <w:right w:w="15" w:type="dxa"/>
                  </w:tcMar>
                  <w:vAlign w:val="center"/>
                  <w:hideMark/>
                </w:tcPr>
                <w:p w14:paraId="57E722F1" w14:textId="77777777" w:rsidR="00197F8B" w:rsidRDefault="00197F8B">
                  <w:pPr>
                    <w:rPr>
                      <w:b/>
                      <w:bCs/>
                      <w:sz w:val="22"/>
                      <w:szCs w:val="22"/>
                    </w:rPr>
                  </w:pPr>
                </w:p>
              </w:tc>
              <w:tc>
                <w:tcPr>
                  <w:tcW w:w="0" w:type="auto"/>
                  <w:tcMar>
                    <w:top w:w="15" w:type="dxa"/>
                    <w:left w:w="15" w:type="dxa"/>
                    <w:bottom w:w="15" w:type="dxa"/>
                    <w:right w:w="15" w:type="dxa"/>
                  </w:tcMar>
                  <w:vAlign w:val="center"/>
                  <w:hideMark/>
                </w:tcPr>
                <w:p w14:paraId="593458F5" w14:textId="77777777" w:rsidR="00197F8B" w:rsidRDefault="00197F8B">
                  <w:pPr>
                    <w:spacing w:after="0" w:line="240" w:lineRule="auto"/>
                    <w:rPr>
                      <w:sz w:val="22"/>
                      <w:szCs w:val="22"/>
                    </w:rPr>
                  </w:pPr>
                  <w:r>
                    <w:rPr>
                      <w:sz w:val="22"/>
                      <w:szCs w:val="22"/>
                    </w:rPr>
                    <w:t>#1</w:t>
                  </w:r>
                </w:p>
              </w:tc>
              <w:tc>
                <w:tcPr>
                  <w:tcW w:w="0" w:type="auto"/>
                  <w:tcMar>
                    <w:top w:w="15" w:type="dxa"/>
                    <w:left w:w="15" w:type="dxa"/>
                    <w:bottom w:w="15" w:type="dxa"/>
                    <w:right w:w="15" w:type="dxa"/>
                  </w:tcMar>
                  <w:vAlign w:val="center"/>
                  <w:hideMark/>
                </w:tcPr>
                <w:p w14:paraId="48458DF0" w14:textId="77777777" w:rsidR="00197F8B" w:rsidRDefault="00197F8B">
                  <w:pPr>
                    <w:spacing w:after="0" w:line="240" w:lineRule="auto"/>
                    <w:jc w:val="center"/>
                    <w:rPr>
                      <w:b/>
                      <w:bCs/>
                      <w:sz w:val="22"/>
                      <w:szCs w:val="22"/>
                    </w:rPr>
                  </w:pPr>
                  <w:r>
                    <w:rPr>
                      <w:sz w:val="22"/>
                      <w:szCs w:val="22"/>
                    </w:rPr>
                    <w:t>  </w:t>
                  </w:r>
                  <w:hyperlink r:id="rId47" w:history="1">
                    <w:r>
                      <w:rPr>
                        <w:rStyle w:val="Hyperlink"/>
                        <w:color w:val="auto"/>
                        <w:sz w:val="22"/>
                        <w:szCs w:val="22"/>
                      </w:rPr>
                      <w:t>Document stores</w:t>
                    </w:r>
                  </w:hyperlink>
                </w:p>
              </w:tc>
            </w:tr>
          </w:tbl>
          <w:p w14:paraId="06509709" w14:textId="77777777" w:rsidR="00197F8B" w:rsidRDefault="00197F8B">
            <w:pPr>
              <w:cnfStyle w:val="000000000000" w:firstRow="0" w:lastRow="0" w:firstColumn="0" w:lastColumn="0" w:oddVBand="0" w:evenVBand="0" w:oddHBand="0" w:evenHBand="0" w:firstRowFirstColumn="0" w:firstRowLastColumn="0" w:lastRowFirstColumn="0" w:lastRowLastColumn="0"/>
            </w:pPr>
          </w:p>
        </w:tc>
      </w:tr>
      <w:tr w:rsidR="00197F8B" w14:paraId="4103FE64"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4E12423" w14:textId="77777777" w:rsidR="00197F8B" w:rsidRDefault="00197F8B">
            <w:pPr>
              <w:rPr>
                <w:sz w:val="22"/>
                <w:szCs w:val="22"/>
              </w:rPr>
            </w:pPr>
            <w:r>
              <w:rPr>
                <w:sz w:val="22"/>
                <w:szCs w:val="22"/>
              </w:rPr>
              <w:lastRenderedPageBreak/>
              <w:t>Website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340A9C" w14:textId="77777777" w:rsidR="00197F8B" w:rsidRDefault="00D50048">
            <w:pPr>
              <w:cnfStyle w:val="000000100000" w:firstRow="0" w:lastRow="0" w:firstColumn="0" w:lastColumn="0" w:oddVBand="0" w:evenVBand="0" w:oddHBand="1" w:evenHBand="0" w:firstRowFirstColumn="0" w:firstRowLastColumn="0" w:lastRowFirstColumn="0" w:lastRowLastColumn="0"/>
              <w:rPr>
                <w:sz w:val="22"/>
                <w:szCs w:val="22"/>
              </w:rPr>
            </w:pPr>
            <w:hyperlink r:id="rId48" w:history="1">
              <w:r w:rsidR="00197F8B">
                <w:rPr>
                  <w:rStyle w:val="Hyperlink"/>
                  <w:color w:val="auto"/>
                  <w:sz w:val="22"/>
                  <w:szCs w:val="22"/>
                </w:rPr>
                <w:t>aws.amazon.com/</w:t>
              </w:r>
              <w:r w:rsidR="00197F8B">
                <w:rPr>
                  <w:rStyle w:val="Hyperlink"/>
                  <w:color w:val="auto"/>
                  <w:sz w:val="22"/>
                  <w:szCs w:val="22"/>
                </w:rPr>
                <w:softHyphen/>
              </w:r>
              <w:proofErr w:type="spellStart"/>
              <w:r w:rsidR="00197F8B">
                <w:rPr>
                  <w:rStyle w:val="Hyperlink"/>
                  <w:color w:val="auto"/>
                  <w:sz w:val="22"/>
                  <w:szCs w:val="22"/>
                </w:rPr>
                <w:t>dynamodb</w:t>
              </w:r>
              <w:proofErr w:type="spellEnd"/>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387EFD8" w14:textId="77777777" w:rsidR="00197F8B" w:rsidRDefault="00D50048">
            <w:pPr>
              <w:cnfStyle w:val="000000100000" w:firstRow="0" w:lastRow="0" w:firstColumn="0" w:lastColumn="0" w:oddVBand="0" w:evenVBand="0" w:oddHBand="1" w:evenHBand="0" w:firstRowFirstColumn="0" w:firstRowLastColumn="0" w:lastRowFirstColumn="0" w:lastRowLastColumn="0"/>
              <w:rPr>
                <w:sz w:val="22"/>
                <w:szCs w:val="22"/>
              </w:rPr>
            </w:pPr>
            <w:hyperlink r:id="rId49" w:history="1">
              <w:r w:rsidR="00197F8B">
                <w:rPr>
                  <w:rStyle w:val="Hyperlink"/>
                  <w:color w:val="auto"/>
                  <w:sz w:val="22"/>
                  <w:szCs w:val="22"/>
                </w:rPr>
                <w:t>www.couchbase.com</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08FDF9" w14:textId="77777777" w:rsidR="00197F8B" w:rsidRDefault="00D50048">
            <w:pPr>
              <w:cnfStyle w:val="000000100000" w:firstRow="0" w:lastRow="0" w:firstColumn="0" w:lastColumn="0" w:oddVBand="0" w:evenVBand="0" w:oddHBand="1" w:evenHBand="0" w:firstRowFirstColumn="0" w:firstRowLastColumn="0" w:lastRowFirstColumn="0" w:lastRowLastColumn="0"/>
              <w:rPr>
                <w:sz w:val="22"/>
                <w:szCs w:val="22"/>
              </w:rPr>
            </w:pPr>
            <w:hyperlink r:id="rId50" w:history="1">
              <w:r w:rsidR="00197F8B">
                <w:rPr>
                  <w:rStyle w:val="Hyperlink"/>
                  <w:color w:val="auto"/>
                  <w:sz w:val="22"/>
                  <w:szCs w:val="22"/>
                </w:rPr>
                <w:t>www.mongodb.com</w:t>
              </w:r>
            </w:hyperlink>
          </w:p>
        </w:tc>
      </w:tr>
      <w:tr w:rsidR="00197F8B" w14:paraId="0E82B778"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143205D" w14:textId="77777777" w:rsidR="00197F8B" w:rsidRDefault="00197F8B">
            <w:pPr>
              <w:rPr>
                <w:sz w:val="22"/>
                <w:szCs w:val="22"/>
              </w:rPr>
            </w:pPr>
            <w:r>
              <w:rPr>
                <w:sz w:val="22"/>
                <w:szCs w:val="22"/>
              </w:rPr>
              <w:t>Technical documentation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73D680E" w14:textId="77777777" w:rsidR="00197F8B" w:rsidRDefault="00D50048">
            <w:pPr>
              <w:cnfStyle w:val="000000000000" w:firstRow="0" w:lastRow="0" w:firstColumn="0" w:lastColumn="0" w:oddVBand="0" w:evenVBand="0" w:oddHBand="0" w:evenHBand="0" w:firstRowFirstColumn="0" w:firstRowLastColumn="0" w:lastRowFirstColumn="0" w:lastRowLastColumn="0"/>
              <w:rPr>
                <w:sz w:val="22"/>
                <w:szCs w:val="22"/>
              </w:rPr>
            </w:pPr>
            <w:hyperlink r:id="rId51" w:history="1">
              <w:r w:rsidR="00197F8B">
                <w:rPr>
                  <w:rStyle w:val="Hyperlink"/>
                  <w:color w:val="auto"/>
                  <w:sz w:val="22"/>
                  <w:szCs w:val="22"/>
                </w:rPr>
                <w:t>aws.amazon.com/</w:t>
              </w:r>
              <w:r w:rsidR="00197F8B">
                <w:rPr>
                  <w:rStyle w:val="Hyperlink"/>
                  <w:color w:val="auto"/>
                  <w:sz w:val="22"/>
                  <w:szCs w:val="22"/>
                </w:rPr>
                <w:softHyphen/>
                <w:t>documentation/</w:t>
              </w:r>
              <w:r w:rsidR="00197F8B">
                <w:rPr>
                  <w:rStyle w:val="Hyperlink"/>
                  <w:color w:val="auto"/>
                  <w:sz w:val="22"/>
                  <w:szCs w:val="22"/>
                </w:rPr>
                <w:softHyphen/>
              </w:r>
              <w:proofErr w:type="spellStart"/>
              <w:r w:rsidR="00197F8B">
                <w:rPr>
                  <w:rStyle w:val="Hyperlink"/>
                  <w:color w:val="auto"/>
                  <w:sz w:val="22"/>
                  <w:szCs w:val="22"/>
                </w:rPr>
                <w:t>dynamodb</w:t>
              </w:r>
              <w:proofErr w:type="spellEnd"/>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9CD9384" w14:textId="77777777" w:rsidR="00197F8B" w:rsidRDefault="00D50048">
            <w:pPr>
              <w:cnfStyle w:val="000000000000" w:firstRow="0" w:lastRow="0" w:firstColumn="0" w:lastColumn="0" w:oddVBand="0" w:evenVBand="0" w:oddHBand="0" w:evenHBand="0" w:firstRowFirstColumn="0" w:firstRowLastColumn="0" w:lastRowFirstColumn="0" w:lastRowLastColumn="0"/>
              <w:rPr>
                <w:sz w:val="22"/>
                <w:szCs w:val="22"/>
              </w:rPr>
            </w:pPr>
            <w:hyperlink r:id="rId52" w:history="1">
              <w:r w:rsidR="00197F8B">
                <w:rPr>
                  <w:rStyle w:val="Hyperlink"/>
                  <w:color w:val="auto"/>
                  <w:sz w:val="22"/>
                  <w:szCs w:val="22"/>
                </w:rPr>
                <w:t>docs.couchbase.com</w:t>
              </w:r>
            </w:hyperlink>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EA0EBCB" w14:textId="77777777" w:rsidR="00197F8B" w:rsidRDefault="00D50048">
            <w:pPr>
              <w:cnfStyle w:val="000000000000" w:firstRow="0" w:lastRow="0" w:firstColumn="0" w:lastColumn="0" w:oddVBand="0" w:evenVBand="0" w:oddHBand="0" w:evenHBand="0" w:firstRowFirstColumn="0" w:firstRowLastColumn="0" w:lastRowFirstColumn="0" w:lastRowLastColumn="0"/>
              <w:rPr>
                <w:sz w:val="22"/>
                <w:szCs w:val="22"/>
              </w:rPr>
            </w:pPr>
            <w:hyperlink r:id="rId53" w:history="1">
              <w:r w:rsidR="00197F8B">
                <w:rPr>
                  <w:rStyle w:val="Hyperlink"/>
                  <w:color w:val="auto"/>
                  <w:sz w:val="22"/>
                  <w:szCs w:val="22"/>
                </w:rPr>
                <w:t>docs.mongodb.com/</w:t>
              </w:r>
              <w:r w:rsidR="00197F8B">
                <w:rPr>
                  <w:rStyle w:val="Hyperlink"/>
                  <w:color w:val="auto"/>
                  <w:sz w:val="22"/>
                  <w:szCs w:val="22"/>
                </w:rPr>
                <w:softHyphen/>
                <w:t>manual</w:t>
              </w:r>
            </w:hyperlink>
          </w:p>
        </w:tc>
      </w:tr>
      <w:tr w:rsidR="00197F8B" w14:paraId="75CA584B"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7C53F93" w14:textId="77777777" w:rsidR="00197F8B" w:rsidRDefault="00197F8B">
            <w:pPr>
              <w:rPr>
                <w:sz w:val="22"/>
                <w:szCs w:val="22"/>
              </w:rPr>
            </w:pPr>
            <w:r>
              <w:rPr>
                <w:sz w:val="22"/>
                <w:szCs w:val="22"/>
              </w:rPr>
              <w:t>Developer</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524C117"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Amazon</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E1095A1"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Couchbase, Inc.</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490824"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MongoDB, Inc</w:t>
            </w:r>
          </w:p>
        </w:tc>
      </w:tr>
      <w:tr w:rsidR="00197F8B" w14:paraId="5AE334BD"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EAA21F7" w14:textId="77777777" w:rsidR="00197F8B" w:rsidRDefault="00197F8B">
            <w:pPr>
              <w:rPr>
                <w:sz w:val="22"/>
                <w:szCs w:val="22"/>
              </w:rPr>
            </w:pPr>
            <w:r>
              <w:rPr>
                <w:sz w:val="22"/>
                <w:szCs w:val="22"/>
              </w:rPr>
              <w:t>Initial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E5F027"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2012</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3ABF8B"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2011</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FD2F3E2"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2009</w:t>
            </w:r>
          </w:p>
        </w:tc>
      </w:tr>
      <w:tr w:rsidR="00197F8B" w14:paraId="2F3AF116"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96B2F5E" w14:textId="77777777" w:rsidR="00197F8B" w:rsidRDefault="00197F8B">
            <w:pPr>
              <w:rPr>
                <w:sz w:val="22"/>
                <w:szCs w:val="22"/>
              </w:rPr>
            </w:pPr>
            <w:r>
              <w:rPr>
                <w:sz w:val="22"/>
                <w:szCs w:val="22"/>
              </w:rPr>
              <w:t>Current release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051AE5"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EE56C53"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5.5.0, July 2018</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79A1A5"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4.0.3, October 2018</w:t>
            </w:r>
          </w:p>
        </w:tc>
      </w:tr>
      <w:tr w:rsidR="00197F8B" w14:paraId="09C74909"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3FB109" w14:textId="77777777" w:rsidR="00197F8B" w:rsidRDefault="00197F8B">
            <w:pPr>
              <w:rPr>
                <w:sz w:val="22"/>
                <w:szCs w:val="22"/>
              </w:rPr>
            </w:pPr>
            <w:r>
              <w:rPr>
                <w:sz w:val="22"/>
                <w:szCs w:val="22"/>
              </w:rPr>
              <w:t xml:space="preserve">License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D776A28"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commercial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93049BE"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C89B3E6"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Open Source </w:t>
            </w:r>
          </w:p>
        </w:tc>
      </w:tr>
      <w:tr w:rsidR="00197F8B" w14:paraId="0F9562B1"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D49A6E0" w14:textId="77777777" w:rsidR="00197F8B" w:rsidRDefault="00197F8B">
            <w:pPr>
              <w:rPr>
                <w:sz w:val="22"/>
                <w:szCs w:val="22"/>
              </w:rPr>
            </w:pPr>
            <w:r>
              <w:rPr>
                <w:sz w:val="22"/>
                <w:szCs w:val="22"/>
              </w:rPr>
              <w:t xml:space="preserve">Cloud-based only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93B997"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743A402"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8F7A583"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no </w:t>
            </w:r>
          </w:p>
        </w:tc>
      </w:tr>
      <w:tr w:rsidR="00197F8B" w14:paraId="51716EC4"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0F7DA71" w14:textId="77777777" w:rsidR="00197F8B" w:rsidRDefault="00197F8B">
            <w:pPr>
              <w:rPr>
                <w:sz w:val="22"/>
                <w:szCs w:val="22"/>
              </w:rPr>
            </w:pPr>
            <w:r>
              <w:rPr>
                <w:sz w:val="22"/>
                <w:szCs w:val="22"/>
              </w:rPr>
              <w:t>Implementation language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F841F74"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AB78F77"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 C++, Go and Erlang</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F07987B"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w:t>
            </w:r>
          </w:p>
        </w:tc>
      </w:tr>
      <w:tr w:rsidR="00197F8B" w14:paraId="783D481A"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7B32501" w14:textId="77777777" w:rsidR="00197F8B" w:rsidRDefault="00197F8B">
            <w:pPr>
              <w:rPr>
                <w:sz w:val="22"/>
                <w:szCs w:val="22"/>
              </w:rPr>
            </w:pPr>
            <w:r>
              <w:rPr>
                <w:sz w:val="22"/>
                <w:szCs w:val="22"/>
              </w:rPr>
              <w:t>Server operating systems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E9F5BFE"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hosted</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2992E29"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Linux</w:t>
            </w:r>
            <w:r>
              <w:rPr>
                <w:sz w:val="22"/>
                <w:szCs w:val="22"/>
              </w:rPr>
              <w:br/>
              <w:t>OS X</w:t>
            </w:r>
            <w:r>
              <w:rPr>
                <w:sz w:val="22"/>
                <w:szCs w:val="22"/>
              </w:rPr>
              <w:br/>
              <w:t>Windows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98CC3B9"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Linux</w:t>
            </w:r>
            <w:r>
              <w:rPr>
                <w:sz w:val="22"/>
                <w:szCs w:val="22"/>
              </w:rPr>
              <w:br/>
              <w:t>OS X</w:t>
            </w:r>
            <w:r>
              <w:rPr>
                <w:sz w:val="22"/>
                <w:szCs w:val="22"/>
              </w:rPr>
              <w:br/>
              <w:t>Solaris</w:t>
            </w:r>
            <w:r>
              <w:rPr>
                <w:sz w:val="22"/>
                <w:szCs w:val="22"/>
              </w:rPr>
              <w:br/>
              <w:t>Windows</w:t>
            </w:r>
          </w:p>
        </w:tc>
      </w:tr>
      <w:tr w:rsidR="00197F8B" w14:paraId="4E97DDB3"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203FA9D" w14:textId="77777777" w:rsidR="00197F8B" w:rsidRDefault="00197F8B">
            <w:pPr>
              <w:rPr>
                <w:sz w:val="22"/>
                <w:szCs w:val="22"/>
              </w:rPr>
            </w:pPr>
            <w:r>
              <w:rPr>
                <w:sz w:val="22"/>
                <w:szCs w:val="22"/>
              </w:rPr>
              <w:t>Data scheme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B24BE6"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schema-free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C16A1DA"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schema-free</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B4C063C"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schema-free </w:t>
            </w:r>
          </w:p>
        </w:tc>
      </w:tr>
      <w:tr w:rsidR="00197F8B" w14:paraId="3F1D93C6"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320F4D2" w14:textId="77777777" w:rsidR="00197F8B" w:rsidRDefault="00197F8B">
            <w:pPr>
              <w:rPr>
                <w:sz w:val="22"/>
                <w:szCs w:val="22"/>
              </w:rPr>
            </w:pPr>
            <w:r>
              <w:rPr>
                <w:sz w:val="22"/>
                <w:szCs w:val="22"/>
              </w:rPr>
              <w:t xml:space="preserve">Typing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25CD922"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02B3B6"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5B51618"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p>
        </w:tc>
      </w:tr>
      <w:tr w:rsidR="00197F8B" w14:paraId="2CD7DACA"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BAF2E9" w14:textId="77777777" w:rsidR="00197F8B" w:rsidRDefault="00197F8B">
            <w:pPr>
              <w:rPr>
                <w:sz w:val="22"/>
                <w:szCs w:val="22"/>
              </w:rPr>
            </w:pPr>
            <w:r>
              <w:rPr>
                <w:sz w:val="22"/>
                <w:szCs w:val="22"/>
              </w:rPr>
              <w:t>Secondary indexes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B05C8A2"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7EECF96"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F9E7412"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p>
        </w:tc>
      </w:tr>
      <w:tr w:rsidR="00197F8B" w14:paraId="62383F38" w14:textId="77777777" w:rsidTr="00197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FF141C9" w14:textId="77777777" w:rsidR="00197F8B" w:rsidRDefault="00197F8B">
            <w:pPr>
              <w:rPr>
                <w:sz w:val="22"/>
                <w:szCs w:val="22"/>
              </w:rPr>
            </w:pPr>
            <w:r>
              <w:rPr>
                <w:sz w:val="22"/>
                <w:szCs w:val="22"/>
              </w:rPr>
              <w:t xml:space="preserve">SQL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575A406"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D223226"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SQL-like query language (N1QL)</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EACFF3" w14:textId="77777777" w:rsidR="00197F8B" w:rsidRDefault="00197F8B">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Read-only SQL queries via the MongoDB Connector for BI</w:t>
            </w:r>
          </w:p>
        </w:tc>
      </w:tr>
      <w:tr w:rsidR="00197F8B" w14:paraId="5D814B92" w14:textId="77777777" w:rsidTr="00197F8B">
        <w:tc>
          <w:tcPr>
            <w:cnfStyle w:val="001000000000" w:firstRow="0" w:lastRow="0" w:firstColumn="1" w:lastColumn="0" w:oddVBand="0" w:evenVBand="0" w:oddHBand="0" w:evenHBand="0" w:firstRowFirstColumn="0" w:firstRowLastColumn="0" w:lastRowFirstColumn="0" w:lastRowLastColumn="0"/>
            <w:tcW w:w="200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DE2C0D" w14:textId="77777777" w:rsidR="00197F8B" w:rsidRDefault="00197F8B">
            <w:pPr>
              <w:rPr>
                <w:sz w:val="22"/>
                <w:szCs w:val="22"/>
              </w:rPr>
            </w:pPr>
            <w:r>
              <w:rPr>
                <w:sz w:val="22"/>
                <w:szCs w:val="22"/>
              </w:rPr>
              <w:t>APIs and other access methods</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4CA6FE"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RESTful HTTP API</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AF47EC"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Memcached protocol</w:t>
            </w:r>
            <w:r>
              <w:rPr>
                <w:sz w:val="22"/>
                <w:szCs w:val="22"/>
              </w:rPr>
              <w:br/>
              <w:t xml:space="preserve">RESTful HTTP API </w:t>
            </w:r>
          </w:p>
        </w:tc>
        <w:tc>
          <w:tcPr>
            <w:tcW w:w="0" w:type="auto"/>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6706EA" w14:textId="77777777" w:rsidR="00197F8B" w:rsidRDefault="00197F8B">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proprietary protocol using JSON</w:t>
            </w:r>
          </w:p>
        </w:tc>
      </w:tr>
    </w:tbl>
    <w:p w14:paraId="443D16F3" w14:textId="77777777" w:rsidR="00197F8B" w:rsidRDefault="00197F8B" w:rsidP="00197F8B">
      <w:pPr>
        <w:rPr>
          <w:sz w:val="22"/>
          <w:szCs w:val="22"/>
        </w:rPr>
      </w:pPr>
    </w:p>
    <w:p w14:paraId="76A64C3B" w14:textId="77777777" w:rsidR="00197F8B" w:rsidRDefault="00197F8B" w:rsidP="00197F8B">
      <w:pPr>
        <w:rPr>
          <w:sz w:val="22"/>
          <w:szCs w:val="22"/>
        </w:rPr>
      </w:pPr>
      <w:r>
        <w:rPr>
          <w:sz w:val="22"/>
          <w:szCs w:val="22"/>
        </w:rPr>
        <w:t>We see that in general, the ‘Document Store’ database systems are newer and therefore less established and ranked lower than their RDBMS equivalents. However, they are still preferred because of the reasons listed above. When we see the performance of these options in the grand scheme of database management systems, we see that MongoDB outperforms its counterparts by a significant margin.</w:t>
      </w:r>
    </w:p>
    <w:p w14:paraId="64C7591C" w14:textId="77777777" w:rsidR="00197F8B" w:rsidRDefault="00197F8B" w:rsidP="00197F8B">
      <w:pPr>
        <w:rPr>
          <w:sz w:val="22"/>
          <w:szCs w:val="22"/>
        </w:rPr>
      </w:pPr>
      <w:r>
        <w:rPr>
          <w:sz w:val="22"/>
          <w:szCs w:val="22"/>
        </w:rPr>
        <w:t xml:space="preserve">The final decision that was made was to compare the potential benefits and drawbacks of implementing MySQL as opposed to MongoDB. Here, we looked at the overall design objective of making the implementation of the database as seamless as possible with the rest of the project. The main factor in selecting the preferred database system was through the cohesion of each solution’s API, a resource of paramount importance for reference purposes in order to ensure the proper use of the Python connector to the database. Here, MongoDB stood out with a very organized API that tackles each level of data access with a corresponding level of API documentation to give users a thorough tool for ensuring they can properly implement MongoDB’s python connector </w:t>
      </w:r>
      <w:proofErr w:type="spellStart"/>
      <w:r>
        <w:rPr>
          <w:sz w:val="22"/>
          <w:szCs w:val="22"/>
        </w:rPr>
        <w:t>PyMongo</w:t>
      </w:r>
      <w:proofErr w:type="spellEnd"/>
      <w:r>
        <w:rPr>
          <w:sz w:val="22"/>
          <w:szCs w:val="22"/>
        </w:rPr>
        <w:t xml:space="preserve"> properly.</w:t>
      </w:r>
    </w:p>
    <w:p w14:paraId="7F767508" w14:textId="77777777" w:rsidR="00197F8B" w:rsidRPr="00197F8B" w:rsidRDefault="00197F8B" w:rsidP="00197F8B">
      <w:pPr>
        <w:rPr>
          <w:sz w:val="22"/>
          <w:szCs w:val="22"/>
        </w:rPr>
      </w:pPr>
    </w:p>
    <w:p w14:paraId="33EF0237" w14:textId="000028D7" w:rsidR="00F954E9" w:rsidRPr="00645217" w:rsidRDefault="004F6EAB" w:rsidP="00F954E9">
      <w:pPr>
        <w:pStyle w:val="Heading1"/>
        <w:rPr>
          <w:sz w:val="36"/>
        </w:rPr>
      </w:pPr>
      <w:bookmarkStart w:id="6" w:name="_Toc529119258"/>
      <w:r>
        <w:rPr>
          <w:sz w:val="36"/>
        </w:rPr>
        <w:lastRenderedPageBreak/>
        <w:t>Subsystem Accomplishments and Next Steps</w:t>
      </w:r>
      <w:bookmarkEnd w:id="6"/>
    </w:p>
    <w:p w14:paraId="5C406556" w14:textId="0E1380DD" w:rsidR="007203B4" w:rsidRPr="004C03B5" w:rsidRDefault="007203B4" w:rsidP="00E71F92">
      <w:pPr>
        <w:jc w:val="both"/>
        <w:rPr>
          <w:sz w:val="22"/>
        </w:rPr>
      </w:pPr>
    </w:p>
    <w:p w14:paraId="1D4353B6" w14:textId="1B9ECEC7" w:rsidR="00E76E6A" w:rsidRDefault="001D3C5E" w:rsidP="00E71F92">
      <w:pPr>
        <w:jc w:val="both"/>
        <w:rPr>
          <w:sz w:val="22"/>
        </w:rPr>
      </w:pPr>
      <w:r>
        <w:rPr>
          <w:sz w:val="22"/>
        </w:rPr>
        <w:t xml:space="preserve">Since the Initial Design Report, Alpha Factory team members have made tremendous strides towards </w:t>
      </w:r>
      <w:r w:rsidR="00FF03B9">
        <w:rPr>
          <w:sz w:val="22"/>
        </w:rPr>
        <w:t>the creation of the final prototype. With no major delays and/or issues to report, the project remains on schedule to be completed by the December 3</w:t>
      </w:r>
      <w:r w:rsidR="00FF03B9" w:rsidRPr="00FF03B9">
        <w:rPr>
          <w:sz w:val="22"/>
          <w:vertAlign w:val="superscript"/>
        </w:rPr>
        <w:t>rd</w:t>
      </w:r>
      <w:r w:rsidR="00FF03B9">
        <w:rPr>
          <w:sz w:val="22"/>
        </w:rPr>
        <w:t xml:space="preserve"> deadline. </w:t>
      </w:r>
    </w:p>
    <w:p w14:paraId="366F5C85" w14:textId="73236C92" w:rsidR="00FF03B9" w:rsidRPr="004C03B5" w:rsidRDefault="00D11C47" w:rsidP="00E71F92">
      <w:pPr>
        <w:jc w:val="both"/>
        <w:rPr>
          <w:sz w:val="22"/>
        </w:rPr>
      </w:pPr>
      <w:r>
        <w:rPr>
          <w:sz w:val="22"/>
        </w:rPr>
        <w:t xml:space="preserve">A detailed look at the key accomplishments and what remains to be completed for each subsystem is provided below. </w:t>
      </w:r>
    </w:p>
    <w:p w14:paraId="183EF84F" w14:textId="77777777" w:rsidR="00E76E6A" w:rsidRPr="004C03B5" w:rsidRDefault="00E76E6A" w:rsidP="00E71F92">
      <w:pPr>
        <w:jc w:val="both"/>
        <w:rPr>
          <w:sz w:val="22"/>
        </w:rPr>
      </w:pPr>
    </w:p>
    <w:p w14:paraId="13C98DFB" w14:textId="33C0A4B2" w:rsidR="00F954E9" w:rsidRPr="00156C57" w:rsidRDefault="00F954E9" w:rsidP="00F954E9">
      <w:pPr>
        <w:pStyle w:val="Heading2"/>
        <w:rPr>
          <w:sz w:val="32"/>
        </w:rPr>
      </w:pPr>
      <w:bookmarkStart w:id="7" w:name="_Toc529119259"/>
      <w:r w:rsidRPr="00156C57">
        <w:rPr>
          <w:sz w:val="32"/>
        </w:rPr>
        <w:t>Business Logic</w:t>
      </w:r>
      <w:bookmarkEnd w:id="7"/>
    </w:p>
    <w:p w14:paraId="007B053A" w14:textId="55D88FB0" w:rsidR="00F954E9" w:rsidRPr="004C03B5" w:rsidRDefault="00F954E9" w:rsidP="00F954E9">
      <w:pPr>
        <w:rPr>
          <w:sz w:val="22"/>
        </w:rPr>
      </w:pPr>
    </w:p>
    <w:p w14:paraId="12DA4A07" w14:textId="34E57B3E" w:rsidR="00F954E9" w:rsidRDefault="00841972" w:rsidP="00F94634">
      <w:pPr>
        <w:jc w:val="both"/>
        <w:rPr>
          <w:sz w:val="22"/>
        </w:rPr>
      </w:pPr>
      <w:r>
        <w:rPr>
          <w:sz w:val="22"/>
        </w:rPr>
        <w:t>The team made significant progress in selecting the asset universe, developing their portfolio generation strategy and models, preprocess</w:t>
      </w:r>
      <w:r w:rsidR="00F94634">
        <w:rPr>
          <w:sz w:val="22"/>
        </w:rPr>
        <w:t>ing</w:t>
      </w:r>
      <w:r>
        <w:rPr>
          <w:sz w:val="22"/>
        </w:rPr>
        <w:t xml:space="preserve"> and selecting financial data sources and various considerations for robustness</w:t>
      </w:r>
      <w:r w:rsidR="00471C5A">
        <w:rPr>
          <w:sz w:val="22"/>
        </w:rPr>
        <w:t>,</w:t>
      </w:r>
      <w:r>
        <w:rPr>
          <w:sz w:val="22"/>
        </w:rPr>
        <w:t xml:space="preserve"> rebalancing and re-optimization. </w:t>
      </w:r>
    </w:p>
    <w:p w14:paraId="758C6956" w14:textId="757E1635" w:rsidR="00841972" w:rsidRDefault="00841972" w:rsidP="00F94634">
      <w:pPr>
        <w:jc w:val="both"/>
        <w:rPr>
          <w:sz w:val="22"/>
        </w:rPr>
      </w:pPr>
      <w:r>
        <w:rPr>
          <w:sz w:val="22"/>
        </w:rPr>
        <w:t>In addition, the team made significant progress on considering the investor preferences and risk tolerance of their clients by creating an extensive framework as discussed below.</w:t>
      </w:r>
    </w:p>
    <w:p w14:paraId="6964EF96" w14:textId="77777777" w:rsidR="00841972" w:rsidRPr="004C03B5" w:rsidRDefault="00841972" w:rsidP="00F954E9">
      <w:pPr>
        <w:rPr>
          <w:sz w:val="22"/>
        </w:rPr>
      </w:pPr>
    </w:p>
    <w:p w14:paraId="1804BC1D" w14:textId="7176ACDF" w:rsidR="00F954E9" w:rsidRPr="00156C57" w:rsidRDefault="00F954E9" w:rsidP="00F954E9">
      <w:pPr>
        <w:pStyle w:val="Heading3"/>
        <w:rPr>
          <w:sz w:val="26"/>
          <w:szCs w:val="26"/>
        </w:rPr>
      </w:pPr>
      <w:bookmarkStart w:id="8" w:name="_Toc529119260"/>
      <w:r w:rsidRPr="00156C57">
        <w:rPr>
          <w:sz w:val="26"/>
          <w:szCs w:val="26"/>
        </w:rPr>
        <w:t>Asset Universe Selection</w:t>
      </w:r>
      <w:bookmarkEnd w:id="8"/>
    </w:p>
    <w:p w14:paraId="180E4B4E" w14:textId="70D2E676" w:rsidR="00F954E9" w:rsidRPr="004C03B5" w:rsidRDefault="00F954E9" w:rsidP="00F954E9">
      <w:pPr>
        <w:rPr>
          <w:sz w:val="22"/>
        </w:rPr>
      </w:pPr>
    </w:p>
    <w:p w14:paraId="113747FB" w14:textId="0DFA7C4B" w:rsidR="00552489" w:rsidRDefault="00552489" w:rsidP="00552489">
      <w:pPr>
        <w:jc w:val="both"/>
        <w:rPr>
          <w:sz w:val="22"/>
        </w:rPr>
      </w:pPr>
      <w:r>
        <w:rPr>
          <w:sz w:val="22"/>
        </w:rPr>
        <w:t xml:space="preserve">As noted in our Initial Design Report, </w:t>
      </w:r>
      <w:r w:rsidRPr="004C03B5">
        <w:rPr>
          <w:sz w:val="22"/>
        </w:rPr>
        <w:t>Alpha Factory use</w:t>
      </w:r>
      <w:r w:rsidR="000E6171">
        <w:rPr>
          <w:sz w:val="22"/>
        </w:rPr>
        <w:t>s</w:t>
      </w:r>
      <w:r w:rsidRPr="004C03B5">
        <w:rPr>
          <w:sz w:val="22"/>
        </w:rPr>
        <w:t xml:space="preserve"> a top-down approach for selecting the asset universe</w:t>
      </w:r>
      <w:r>
        <w:rPr>
          <w:sz w:val="22"/>
        </w:rPr>
        <w:t xml:space="preserve">, ultimately concluding to select ETFs as their investment vehicle of choice. </w:t>
      </w:r>
    </w:p>
    <w:p w14:paraId="10D1234E" w14:textId="77777777" w:rsidR="00552489" w:rsidRPr="004C03B5" w:rsidRDefault="00552489" w:rsidP="00552489">
      <w:pPr>
        <w:jc w:val="both"/>
        <w:rPr>
          <w:sz w:val="22"/>
        </w:rPr>
      </w:pPr>
      <w:r>
        <w:rPr>
          <w:sz w:val="22"/>
        </w:rPr>
        <w:t>After considering the pros and cons of both individual securities and aggregate asset classes it became apparent tha</w:t>
      </w:r>
      <w:r w:rsidRPr="004C03B5">
        <w:rPr>
          <w:sz w:val="22"/>
        </w:rPr>
        <w:t>t aggregate asset classes were the right choice</w:t>
      </w:r>
      <w:r>
        <w:rPr>
          <w:sz w:val="22"/>
        </w:rPr>
        <w:t xml:space="preserve"> (refer to the Initial Design Report for more details)</w:t>
      </w:r>
      <w:r w:rsidRPr="004C03B5">
        <w:rPr>
          <w:sz w:val="22"/>
        </w:rPr>
        <w:t>. This view was further compounded when our key design features were considered. Namely, Alpha Factory strive</w:t>
      </w:r>
      <w:r>
        <w:rPr>
          <w:sz w:val="22"/>
        </w:rPr>
        <w:t>s</w:t>
      </w:r>
      <w:r w:rsidRPr="004C03B5">
        <w:rPr>
          <w:sz w:val="22"/>
        </w:rPr>
        <w:t xml:space="preserve"> to make investing accessible for everyone – as such we wanted to ensure that our customers can get highly diversified portfolios with low fees and low initial investment, while still being able to understand the assets in which they are invested. Using aggregate asset classes was the obvious choice as the fewer assets required to ensure diversified portfolio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required initial investment balance. </w:t>
      </w:r>
    </w:p>
    <w:p w14:paraId="424426E0" w14:textId="77777777" w:rsidR="00552489" w:rsidRDefault="00552489" w:rsidP="00552489">
      <w:pPr>
        <w:jc w:val="both"/>
        <w:rPr>
          <w:sz w:val="22"/>
        </w:rPr>
      </w:pPr>
      <w:r w:rsidRPr="004C03B5">
        <w:rPr>
          <w:sz w:val="22"/>
        </w:rPr>
        <w:t>Having selected to use aggregate asset classes, we turned our attention to selecting the specific asset classes</w:t>
      </w:r>
      <w:r>
        <w:rPr>
          <w:sz w:val="22"/>
        </w:rPr>
        <w:t xml:space="preserve"> and decided to base our asset selection methodology on Bridgewater’s all-weather framework as an attempt to create portfolios that perform well in all financial environments</w:t>
      </w:r>
      <w:r w:rsidRPr="004C03B5">
        <w:rPr>
          <w:sz w:val="22"/>
        </w:rPr>
        <w:t xml:space="preserve">. </w:t>
      </w:r>
      <w:r>
        <w:rPr>
          <w:sz w:val="22"/>
        </w:rPr>
        <w:t>[25]</w:t>
      </w:r>
    </w:p>
    <w:p w14:paraId="4B943A6A" w14:textId="77777777" w:rsidR="00552489" w:rsidRPr="004C03B5" w:rsidRDefault="00552489" w:rsidP="00552489">
      <w:pPr>
        <w:jc w:val="center"/>
        <w:rPr>
          <w:sz w:val="22"/>
        </w:rPr>
      </w:pPr>
      <w:r w:rsidRPr="004C03B5">
        <w:rPr>
          <w:noProof/>
          <w:lang w:val="en-US"/>
        </w:rPr>
        <w:lastRenderedPageBreak/>
        <w:drawing>
          <wp:inline distT="0" distB="0" distL="0" distR="0" wp14:anchorId="0D6774EA" wp14:editId="54FCE8EF">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1091C296" w14:textId="77777777" w:rsidR="00552489" w:rsidRPr="004C03B5" w:rsidRDefault="00552489" w:rsidP="00552489">
      <w:pPr>
        <w:jc w:val="center"/>
        <w:rPr>
          <w:sz w:val="18"/>
          <w:szCs w:val="18"/>
        </w:rPr>
      </w:pPr>
      <w:r w:rsidRPr="004C03B5">
        <w:rPr>
          <w:b/>
          <w:sz w:val="18"/>
          <w:szCs w:val="18"/>
        </w:rPr>
        <w:t>Figure 1:</w:t>
      </w:r>
      <w:r w:rsidRPr="004C03B5">
        <w:rPr>
          <w:sz w:val="18"/>
          <w:szCs w:val="18"/>
        </w:rPr>
        <w:t xml:space="preserve"> Asset class behaviours in various inflation and growth environments</w:t>
      </w:r>
    </w:p>
    <w:p w14:paraId="42E2B24F" w14:textId="77777777" w:rsidR="00552489" w:rsidRPr="004C03B5" w:rsidRDefault="00552489" w:rsidP="00552489">
      <w:pPr>
        <w:jc w:val="both"/>
        <w:rPr>
          <w:sz w:val="22"/>
        </w:rPr>
      </w:pPr>
      <w:r w:rsidRPr="004C03B5">
        <w:rPr>
          <w:sz w:val="22"/>
        </w:rPr>
        <w:t xml:space="preserve">To gain exposure to the asset classes listed in Figure 1 above, ETFs were selected as the investment vehicle of choice as they cover the entire investment universe and are the easiest to invest in logistically. For example, in order to gain commodity exposure, we would require the use of futures and the constant rolling of contracts making the investment process significantly more complex. In contrast, we can easily gain exposure to commodities by investing in commodity ETFs. Other aggregate asset class investment vehicles such as mutual funds were not selected due to their higher costs and lack of readily available financial data making parameter estimation and investment decision making difficult. </w:t>
      </w:r>
    </w:p>
    <w:p w14:paraId="0DDF54EC" w14:textId="77777777" w:rsidR="00552489" w:rsidRPr="004C03B5" w:rsidRDefault="00552489" w:rsidP="00552489">
      <w:pPr>
        <w:jc w:val="both"/>
        <w:rPr>
          <w:sz w:val="22"/>
        </w:rPr>
      </w:pPr>
      <w:r>
        <w:rPr>
          <w:sz w:val="22"/>
        </w:rPr>
        <w:t>Since the Initial Design Report, Alpha Factory did significant work on selecting the</w:t>
      </w:r>
      <w:r w:rsidRPr="004C03B5">
        <w:rPr>
          <w:sz w:val="22"/>
        </w:rPr>
        <w:t xml:space="preserve"> specific ETF</w:t>
      </w:r>
      <w:r>
        <w:rPr>
          <w:sz w:val="22"/>
        </w:rPr>
        <w:t xml:space="preserve">s to be used by conducting </w:t>
      </w:r>
      <w:r w:rsidRPr="004C03B5">
        <w:rPr>
          <w:sz w:val="22"/>
        </w:rPr>
        <w:t>several iterations and significant backtesting.</w:t>
      </w:r>
      <w:r>
        <w:rPr>
          <w:sz w:val="22"/>
        </w:rPr>
        <w:t xml:space="preserve"> Additionally, Alpha Factory decided on which </w:t>
      </w:r>
      <w:r w:rsidRPr="004C03B5">
        <w:rPr>
          <w:sz w:val="22"/>
        </w:rPr>
        <w:t>ETF</w:t>
      </w:r>
      <w:r>
        <w:rPr>
          <w:sz w:val="22"/>
        </w:rPr>
        <w:t xml:space="preserve">s to select based on the </w:t>
      </w:r>
      <w:r w:rsidRPr="004C03B5">
        <w:rPr>
          <w:sz w:val="22"/>
        </w:rPr>
        <w:t xml:space="preserve">following criteria: </w:t>
      </w:r>
    </w:p>
    <w:p w14:paraId="4BC99B81" w14:textId="77777777" w:rsidR="00552489" w:rsidRPr="004C03B5" w:rsidRDefault="00552489" w:rsidP="00552489">
      <w:pPr>
        <w:pStyle w:val="ListParagraph"/>
        <w:numPr>
          <w:ilvl w:val="0"/>
          <w:numId w:val="17"/>
        </w:numPr>
        <w:jc w:val="both"/>
        <w:rPr>
          <w:sz w:val="22"/>
        </w:rPr>
      </w:pPr>
      <w:r w:rsidRPr="004C03B5">
        <w:rPr>
          <w:sz w:val="22"/>
        </w:rPr>
        <w:t xml:space="preserve">Similarity to index proxies (measured by tracking error against indices) with closer similarity being preferred </w:t>
      </w:r>
    </w:p>
    <w:p w14:paraId="105F7F6E" w14:textId="77777777" w:rsidR="00552489" w:rsidRPr="004C03B5" w:rsidRDefault="00552489" w:rsidP="00552489">
      <w:pPr>
        <w:pStyle w:val="ListParagraph"/>
        <w:numPr>
          <w:ilvl w:val="0"/>
          <w:numId w:val="17"/>
        </w:numPr>
        <w:jc w:val="both"/>
        <w:rPr>
          <w:sz w:val="22"/>
        </w:rPr>
      </w:pPr>
      <w:r w:rsidRPr="004C03B5">
        <w:rPr>
          <w:sz w:val="22"/>
        </w:rPr>
        <w:t>Low fees (measured by the Management Expense Ratio (MER)) with lower fees being preferred</w:t>
      </w:r>
    </w:p>
    <w:p w14:paraId="3AA85117" w14:textId="77777777" w:rsidR="00552489" w:rsidRPr="004C03B5" w:rsidRDefault="00552489" w:rsidP="00552489">
      <w:pPr>
        <w:pStyle w:val="ListParagraph"/>
        <w:numPr>
          <w:ilvl w:val="0"/>
          <w:numId w:val="17"/>
        </w:numPr>
        <w:jc w:val="both"/>
        <w:rPr>
          <w:sz w:val="22"/>
        </w:rPr>
      </w:pPr>
      <w:r w:rsidRPr="004C03B5">
        <w:rPr>
          <w:sz w:val="22"/>
        </w:rPr>
        <w:t>Liquidity (measured by spread and Average Daily Volume (ADV)) with a minimum threshold being required (i.e. as long as we’re trading something without a massive spread, we should be fine – want to avoid trading extremely rare and illiquid ETFs)</w:t>
      </w:r>
    </w:p>
    <w:p w14:paraId="663BA6AF" w14:textId="77777777" w:rsidR="00552489" w:rsidRPr="004C03B5" w:rsidRDefault="00552489" w:rsidP="00552489">
      <w:pPr>
        <w:pStyle w:val="ListParagraph"/>
        <w:numPr>
          <w:ilvl w:val="0"/>
          <w:numId w:val="17"/>
        </w:numPr>
        <w:jc w:val="both"/>
        <w:rPr>
          <w:sz w:val="22"/>
        </w:rPr>
      </w:pPr>
      <w:r w:rsidRPr="004C03B5">
        <w:rPr>
          <w:sz w:val="22"/>
        </w:rPr>
        <w:t>Data availability (measured by the length of historical data available) with longer time horizons being preferred</w:t>
      </w:r>
    </w:p>
    <w:p w14:paraId="197684C8" w14:textId="77777777" w:rsidR="00552489" w:rsidRDefault="00552489" w:rsidP="00876340">
      <w:pPr>
        <w:jc w:val="both"/>
        <w:rPr>
          <w:sz w:val="22"/>
        </w:rPr>
      </w:pPr>
      <w:r>
        <w:rPr>
          <w:sz w:val="22"/>
        </w:rPr>
        <w:lastRenderedPageBreak/>
        <w:t xml:space="preserve">Using our defined criteria, the following ETFs (see Table A) were selected to gain exposure to the select asset classes. Specific asset classes were selected to provide diversity across both geographic region and asset type enabling an “All-Weather” portfolio construction. All ETFs that were selected are USD denominated fund. This was a conscious decision as consistency was important to avoid currency exchange concerns and Canadian funds do not have sufficient diversity in their offerings. </w:t>
      </w:r>
    </w:p>
    <w:tbl>
      <w:tblPr>
        <w:tblStyle w:val="GridTable4-Accent2"/>
        <w:tblW w:w="0" w:type="auto"/>
        <w:tblLook w:val="04A0" w:firstRow="1" w:lastRow="0" w:firstColumn="1" w:lastColumn="0" w:noHBand="0" w:noVBand="1"/>
      </w:tblPr>
      <w:tblGrid>
        <w:gridCol w:w="3775"/>
        <w:gridCol w:w="5575"/>
      </w:tblGrid>
      <w:tr w:rsidR="00552489" w14:paraId="15FB7247" w14:textId="77777777" w:rsidTr="00876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B9B877E" w14:textId="77777777" w:rsidR="00552489" w:rsidRPr="00876340" w:rsidRDefault="00552489" w:rsidP="00B157BC">
            <w:pPr>
              <w:rPr>
                <w:sz w:val="22"/>
              </w:rPr>
            </w:pPr>
            <w:r w:rsidRPr="00876340">
              <w:rPr>
                <w:sz w:val="22"/>
              </w:rPr>
              <w:t>Asset Class</w:t>
            </w:r>
          </w:p>
        </w:tc>
        <w:tc>
          <w:tcPr>
            <w:tcW w:w="5575" w:type="dxa"/>
          </w:tcPr>
          <w:p w14:paraId="28A9D274" w14:textId="77777777" w:rsidR="00552489" w:rsidRPr="00876340" w:rsidRDefault="00552489" w:rsidP="00B157BC">
            <w:pPr>
              <w:cnfStyle w:val="100000000000" w:firstRow="1" w:lastRow="0" w:firstColumn="0" w:lastColumn="0" w:oddVBand="0" w:evenVBand="0" w:oddHBand="0" w:evenHBand="0" w:firstRowFirstColumn="0" w:firstRowLastColumn="0" w:lastRowFirstColumn="0" w:lastRowLastColumn="0"/>
              <w:rPr>
                <w:sz w:val="22"/>
              </w:rPr>
            </w:pPr>
            <w:r w:rsidRPr="00876340">
              <w:rPr>
                <w:sz w:val="22"/>
              </w:rPr>
              <w:t>ETF(s)</w:t>
            </w:r>
          </w:p>
        </w:tc>
      </w:tr>
      <w:tr w:rsidR="00552489" w14:paraId="3B376B92"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A5BC1DE" w14:textId="77777777" w:rsidR="00552489" w:rsidRPr="005A5207" w:rsidRDefault="00552489" w:rsidP="00B157BC">
            <w:pPr>
              <w:rPr>
                <w:sz w:val="22"/>
              </w:rPr>
            </w:pPr>
            <w:r>
              <w:rPr>
                <w:sz w:val="22"/>
              </w:rPr>
              <w:t>Developed Market Equities</w:t>
            </w:r>
          </w:p>
        </w:tc>
        <w:tc>
          <w:tcPr>
            <w:tcW w:w="5575" w:type="dxa"/>
          </w:tcPr>
          <w:p w14:paraId="5D2944B4" w14:textId="77777777" w:rsidR="00552489" w:rsidRPr="00AB5559" w:rsidRDefault="00552489" w:rsidP="00B157BC">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SPY - </w:t>
            </w:r>
            <w:r>
              <w:rPr>
                <w:rFonts w:ascii="Calibri" w:hAnsi="Calibri" w:cs="Calibri"/>
                <w:color w:val="000000"/>
                <w:sz w:val="22"/>
                <w:szCs w:val="22"/>
              </w:rPr>
              <w:t>SPDR S&amp;P 500 ETF</w:t>
            </w:r>
          </w:p>
          <w:p w14:paraId="133D8C2E" w14:textId="77777777" w:rsidR="00552489" w:rsidRPr="005A5207" w:rsidRDefault="00552489" w:rsidP="00B157BC">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EFA - </w:t>
            </w:r>
            <w:r w:rsidRPr="00AB5559">
              <w:rPr>
                <w:sz w:val="22"/>
              </w:rPr>
              <w:t>iShares MSCI EAFE ETF</w:t>
            </w:r>
          </w:p>
        </w:tc>
      </w:tr>
      <w:tr w:rsidR="00552489" w14:paraId="594FF938"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582695FB" w14:textId="77777777" w:rsidR="00552489" w:rsidRPr="005A5207" w:rsidRDefault="00552489" w:rsidP="00B157BC">
            <w:pPr>
              <w:rPr>
                <w:sz w:val="22"/>
              </w:rPr>
            </w:pPr>
            <w:r>
              <w:rPr>
                <w:sz w:val="22"/>
              </w:rPr>
              <w:t>Emerging Market Equities</w:t>
            </w:r>
          </w:p>
        </w:tc>
        <w:tc>
          <w:tcPr>
            <w:tcW w:w="5575" w:type="dxa"/>
          </w:tcPr>
          <w:p w14:paraId="5B54A522" w14:textId="77777777" w:rsidR="00552489" w:rsidRPr="00AB5559" w:rsidRDefault="00552489" w:rsidP="00B157BC">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EEM - </w:t>
            </w:r>
            <w:r>
              <w:rPr>
                <w:rFonts w:ascii="Calibri" w:hAnsi="Calibri" w:cs="Calibri"/>
                <w:color w:val="000000"/>
                <w:sz w:val="22"/>
                <w:szCs w:val="22"/>
              </w:rPr>
              <w:t>iShares MSCI Emerging Markets ETF</w:t>
            </w:r>
          </w:p>
        </w:tc>
      </w:tr>
      <w:tr w:rsidR="00552489" w14:paraId="55420F3F"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C18BA73" w14:textId="77777777" w:rsidR="00552489" w:rsidRPr="005A5207" w:rsidRDefault="00552489" w:rsidP="00B157BC">
            <w:pPr>
              <w:rPr>
                <w:sz w:val="22"/>
              </w:rPr>
            </w:pPr>
            <w:r>
              <w:rPr>
                <w:sz w:val="22"/>
              </w:rPr>
              <w:t>Developed Real Estate</w:t>
            </w:r>
          </w:p>
        </w:tc>
        <w:tc>
          <w:tcPr>
            <w:tcW w:w="5575" w:type="dxa"/>
          </w:tcPr>
          <w:p w14:paraId="0BB5B734" w14:textId="77777777" w:rsidR="00552489" w:rsidRPr="005A5207" w:rsidRDefault="00552489" w:rsidP="00B157BC">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VNQ - </w:t>
            </w:r>
            <w:r w:rsidRPr="00AB5559">
              <w:rPr>
                <w:sz w:val="22"/>
              </w:rPr>
              <w:t>Vanguard Real Estate ETF</w:t>
            </w:r>
          </w:p>
        </w:tc>
      </w:tr>
      <w:tr w:rsidR="00552489" w14:paraId="3ECE05A5"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624FB70E" w14:textId="77777777" w:rsidR="00552489" w:rsidRPr="005A5207" w:rsidRDefault="00552489" w:rsidP="00B157BC">
            <w:pPr>
              <w:rPr>
                <w:sz w:val="22"/>
              </w:rPr>
            </w:pPr>
            <w:r>
              <w:rPr>
                <w:sz w:val="22"/>
              </w:rPr>
              <w:t>Long Duration US Bonds</w:t>
            </w:r>
          </w:p>
        </w:tc>
        <w:tc>
          <w:tcPr>
            <w:tcW w:w="5575" w:type="dxa"/>
          </w:tcPr>
          <w:p w14:paraId="272E85C1" w14:textId="77777777" w:rsidR="00552489" w:rsidRPr="005A5207" w:rsidRDefault="00552489" w:rsidP="00B157BC">
            <w:pPr>
              <w:cnfStyle w:val="000000000000" w:firstRow="0" w:lastRow="0" w:firstColumn="0" w:lastColumn="0" w:oddVBand="0" w:evenVBand="0" w:oddHBand="0" w:evenHBand="0" w:firstRowFirstColumn="0" w:firstRowLastColumn="0" w:lastRowFirstColumn="0" w:lastRowLastColumn="0"/>
              <w:rPr>
                <w:sz w:val="22"/>
              </w:rPr>
            </w:pPr>
            <w:r w:rsidRPr="00165287">
              <w:rPr>
                <w:sz w:val="22"/>
              </w:rPr>
              <w:t>TLT</w:t>
            </w:r>
            <w:r>
              <w:rPr>
                <w:sz w:val="22"/>
              </w:rPr>
              <w:t xml:space="preserve"> - </w:t>
            </w:r>
            <w:r w:rsidRPr="00AB5559">
              <w:rPr>
                <w:sz w:val="22"/>
              </w:rPr>
              <w:t>iShares 20+ Year Treasury Bond</w:t>
            </w:r>
            <w:r>
              <w:rPr>
                <w:sz w:val="22"/>
              </w:rPr>
              <w:t xml:space="preserve"> ETF</w:t>
            </w:r>
          </w:p>
        </w:tc>
      </w:tr>
      <w:tr w:rsidR="00552489" w14:paraId="7361EF86"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0BB5E31" w14:textId="77777777" w:rsidR="00552489" w:rsidRPr="005A5207" w:rsidRDefault="00552489" w:rsidP="00B157BC">
            <w:pPr>
              <w:rPr>
                <w:sz w:val="22"/>
              </w:rPr>
            </w:pPr>
            <w:r>
              <w:rPr>
                <w:sz w:val="22"/>
              </w:rPr>
              <w:t>US Intermediate Bonds</w:t>
            </w:r>
          </w:p>
        </w:tc>
        <w:tc>
          <w:tcPr>
            <w:tcW w:w="5575" w:type="dxa"/>
          </w:tcPr>
          <w:p w14:paraId="2F1929B6" w14:textId="77777777" w:rsidR="00552489" w:rsidRPr="00AB5559" w:rsidRDefault="00552489" w:rsidP="00B157BC">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AGG - </w:t>
            </w:r>
            <w:r>
              <w:rPr>
                <w:rFonts w:ascii="Calibri" w:hAnsi="Calibri" w:cs="Calibri"/>
                <w:color w:val="000000"/>
                <w:sz w:val="22"/>
                <w:szCs w:val="22"/>
              </w:rPr>
              <w:t>iShares Core U.S. Aggregate Bond ETF</w:t>
            </w:r>
          </w:p>
        </w:tc>
      </w:tr>
      <w:tr w:rsidR="00552489" w14:paraId="2CDE108C"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0F2EED2B" w14:textId="77777777" w:rsidR="00552489" w:rsidRPr="005A5207" w:rsidRDefault="00552489" w:rsidP="00B157BC">
            <w:pPr>
              <w:rPr>
                <w:sz w:val="22"/>
              </w:rPr>
            </w:pPr>
            <w:r>
              <w:rPr>
                <w:sz w:val="22"/>
              </w:rPr>
              <w:t>International Developed Market Bonds</w:t>
            </w:r>
          </w:p>
        </w:tc>
        <w:tc>
          <w:tcPr>
            <w:tcW w:w="5575" w:type="dxa"/>
          </w:tcPr>
          <w:p w14:paraId="164D41B2" w14:textId="77777777" w:rsidR="00552489" w:rsidRPr="005A5207" w:rsidRDefault="00552489" w:rsidP="00B157BC">
            <w:pPr>
              <w:cnfStyle w:val="000000000000" w:firstRow="0" w:lastRow="0" w:firstColumn="0" w:lastColumn="0" w:oddVBand="0" w:evenVBand="0" w:oddHBand="0" w:evenHBand="0" w:firstRowFirstColumn="0" w:firstRowLastColumn="0" w:lastRowFirstColumn="0" w:lastRowLastColumn="0"/>
              <w:rPr>
                <w:sz w:val="22"/>
              </w:rPr>
            </w:pPr>
            <w:r w:rsidRPr="00E44969">
              <w:rPr>
                <w:sz w:val="22"/>
              </w:rPr>
              <w:t>BWX</w:t>
            </w:r>
            <w:r>
              <w:rPr>
                <w:sz w:val="22"/>
              </w:rPr>
              <w:t xml:space="preserve"> - </w:t>
            </w:r>
            <w:r w:rsidRPr="00AB5559">
              <w:rPr>
                <w:sz w:val="22"/>
              </w:rPr>
              <w:t>SPDR</w:t>
            </w:r>
            <w:r>
              <w:rPr>
                <w:sz w:val="22"/>
              </w:rPr>
              <w:t xml:space="preserve"> </w:t>
            </w:r>
            <w:r w:rsidRPr="00AB5559">
              <w:rPr>
                <w:sz w:val="22"/>
              </w:rPr>
              <w:t>Bloomberg Barclays International Treasury Bond ETF</w:t>
            </w:r>
          </w:p>
        </w:tc>
      </w:tr>
      <w:tr w:rsidR="00552489" w14:paraId="4F2871D2"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5E2D9E41" w14:textId="77777777" w:rsidR="00552489" w:rsidRPr="00165287" w:rsidRDefault="00552489" w:rsidP="00B157BC">
            <w:pPr>
              <w:rPr>
                <w:sz w:val="22"/>
              </w:rPr>
            </w:pPr>
            <w:r>
              <w:rPr>
                <w:sz w:val="22"/>
              </w:rPr>
              <w:t xml:space="preserve">Emerging Market Bonds </w:t>
            </w:r>
          </w:p>
        </w:tc>
        <w:tc>
          <w:tcPr>
            <w:tcW w:w="5575" w:type="dxa"/>
          </w:tcPr>
          <w:p w14:paraId="171D03D3" w14:textId="77777777" w:rsidR="00552489" w:rsidRPr="00165287" w:rsidRDefault="00552489" w:rsidP="00B157BC">
            <w:pPr>
              <w:cnfStyle w:val="000000100000" w:firstRow="0" w:lastRow="0" w:firstColumn="0" w:lastColumn="0" w:oddVBand="0" w:evenVBand="0" w:oddHBand="1" w:evenHBand="0" w:firstRowFirstColumn="0" w:firstRowLastColumn="0" w:lastRowFirstColumn="0" w:lastRowLastColumn="0"/>
              <w:rPr>
                <w:sz w:val="22"/>
              </w:rPr>
            </w:pPr>
            <w:r w:rsidRPr="00165287">
              <w:rPr>
                <w:sz w:val="22"/>
              </w:rPr>
              <w:t>EMB</w:t>
            </w:r>
            <w:r>
              <w:rPr>
                <w:sz w:val="22"/>
              </w:rPr>
              <w:t xml:space="preserve"> -</w:t>
            </w:r>
            <w:r>
              <w:t xml:space="preserve"> </w:t>
            </w:r>
            <w:r w:rsidRPr="00AB5559">
              <w:rPr>
                <w:sz w:val="22"/>
              </w:rPr>
              <w:t>iShares J.P. Morgan USD Emerging Markets Bond ETF</w:t>
            </w:r>
          </w:p>
        </w:tc>
      </w:tr>
      <w:tr w:rsidR="00552489" w14:paraId="24E068C4"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5DA359A8" w14:textId="77777777" w:rsidR="00552489" w:rsidRDefault="00552489" w:rsidP="00B157BC">
            <w:pPr>
              <w:rPr>
                <w:sz w:val="22"/>
              </w:rPr>
            </w:pPr>
            <w:r>
              <w:rPr>
                <w:sz w:val="22"/>
              </w:rPr>
              <w:t>Inflation-Protected Bonds</w:t>
            </w:r>
          </w:p>
        </w:tc>
        <w:tc>
          <w:tcPr>
            <w:tcW w:w="5575" w:type="dxa"/>
          </w:tcPr>
          <w:p w14:paraId="5EB37019" w14:textId="77777777" w:rsidR="00552489" w:rsidRPr="00AB5559" w:rsidRDefault="00552489" w:rsidP="00B157BC">
            <w:pPr>
              <w:cnfStyle w:val="000000000000" w:firstRow="0" w:lastRow="0" w:firstColumn="0" w:lastColumn="0" w:oddVBand="0" w:evenVBand="0" w:oddHBand="0" w:evenHBand="0" w:firstRowFirstColumn="0" w:firstRowLastColumn="0" w:lastRowFirstColumn="0" w:lastRowLastColumn="0"/>
              <w:rPr>
                <w:sz w:val="22"/>
              </w:rPr>
            </w:pPr>
            <w:r w:rsidRPr="005A5207">
              <w:rPr>
                <w:sz w:val="22"/>
              </w:rPr>
              <w:t>TIP</w:t>
            </w:r>
            <w:r>
              <w:rPr>
                <w:sz w:val="22"/>
              </w:rPr>
              <w:t xml:space="preserve"> - </w:t>
            </w:r>
            <w:r>
              <w:rPr>
                <w:rFonts w:ascii="Calibri" w:hAnsi="Calibri" w:cs="Calibri"/>
                <w:color w:val="000000"/>
                <w:sz w:val="22"/>
                <w:szCs w:val="22"/>
              </w:rPr>
              <w:t>iShares TIPS Bond ETF</w:t>
            </w:r>
          </w:p>
        </w:tc>
      </w:tr>
      <w:tr w:rsidR="00552489" w14:paraId="6BBC2E62"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50200071" w14:textId="77777777" w:rsidR="00552489" w:rsidRPr="00165287" w:rsidRDefault="00552489" w:rsidP="00B157BC">
            <w:pPr>
              <w:rPr>
                <w:sz w:val="22"/>
              </w:rPr>
            </w:pPr>
            <w:r>
              <w:rPr>
                <w:sz w:val="22"/>
              </w:rPr>
              <w:t>Municipal Bonds</w:t>
            </w:r>
          </w:p>
        </w:tc>
        <w:tc>
          <w:tcPr>
            <w:tcW w:w="5575" w:type="dxa"/>
          </w:tcPr>
          <w:p w14:paraId="76BDD5B3" w14:textId="77777777" w:rsidR="00552489" w:rsidRPr="00AB5559" w:rsidRDefault="00552489" w:rsidP="00B157BC">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MUB - </w:t>
            </w:r>
            <w:r>
              <w:rPr>
                <w:rFonts w:ascii="Calibri" w:hAnsi="Calibri" w:cs="Calibri"/>
                <w:color w:val="000000"/>
                <w:sz w:val="22"/>
                <w:szCs w:val="22"/>
              </w:rPr>
              <w:t>iShares National Muni Bond ETF</w:t>
            </w:r>
          </w:p>
        </w:tc>
      </w:tr>
      <w:tr w:rsidR="00552489" w14:paraId="375232B3"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2D4C5745" w14:textId="77777777" w:rsidR="00552489" w:rsidRDefault="00552489" w:rsidP="00B157BC">
            <w:pPr>
              <w:rPr>
                <w:sz w:val="22"/>
              </w:rPr>
            </w:pPr>
            <w:r>
              <w:rPr>
                <w:sz w:val="22"/>
              </w:rPr>
              <w:t>Money Market (Short Term Bonds)</w:t>
            </w:r>
          </w:p>
        </w:tc>
        <w:tc>
          <w:tcPr>
            <w:tcW w:w="5575" w:type="dxa"/>
          </w:tcPr>
          <w:p w14:paraId="64BCBAAC" w14:textId="77777777" w:rsidR="00552489" w:rsidRPr="00165287" w:rsidRDefault="00552489" w:rsidP="00B157BC">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SHV - </w:t>
            </w:r>
            <w:r w:rsidRPr="00AB5559">
              <w:rPr>
                <w:sz w:val="22"/>
              </w:rPr>
              <w:t>iShares Short Treasury Bond ETF</w:t>
            </w:r>
          </w:p>
        </w:tc>
      </w:tr>
      <w:tr w:rsidR="00552489" w14:paraId="10FFA03D"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76FCB2D" w14:textId="77777777" w:rsidR="00552489" w:rsidRDefault="00552489" w:rsidP="00B157BC">
            <w:pPr>
              <w:rPr>
                <w:sz w:val="22"/>
              </w:rPr>
            </w:pPr>
            <w:r>
              <w:rPr>
                <w:sz w:val="22"/>
              </w:rPr>
              <w:t>Commodities</w:t>
            </w:r>
          </w:p>
        </w:tc>
        <w:tc>
          <w:tcPr>
            <w:tcW w:w="5575" w:type="dxa"/>
          </w:tcPr>
          <w:p w14:paraId="46D2687F" w14:textId="77777777" w:rsidR="00552489" w:rsidRPr="00AB5559" w:rsidRDefault="00552489" w:rsidP="00B157BC">
            <w:pPr>
              <w:cnfStyle w:val="000000100000" w:firstRow="0" w:lastRow="0" w:firstColumn="0" w:lastColumn="0" w:oddVBand="0" w:evenVBand="0" w:oddHBand="1" w:evenHBand="0" w:firstRowFirstColumn="0" w:firstRowLastColumn="0" w:lastRowFirstColumn="0" w:lastRowLastColumn="0"/>
              <w:rPr>
                <w:sz w:val="22"/>
              </w:rPr>
            </w:pPr>
            <w:r w:rsidRPr="005A5207">
              <w:rPr>
                <w:sz w:val="22"/>
              </w:rPr>
              <w:t>DBC</w:t>
            </w:r>
            <w:r>
              <w:rPr>
                <w:sz w:val="22"/>
              </w:rPr>
              <w:t xml:space="preserve"> - </w:t>
            </w:r>
            <w:r>
              <w:rPr>
                <w:rFonts w:ascii="Calibri" w:hAnsi="Calibri" w:cs="Calibri"/>
                <w:color w:val="000000"/>
                <w:sz w:val="22"/>
                <w:szCs w:val="22"/>
              </w:rPr>
              <w:t>Invesco DB Commodity Tracking Fund</w:t>
            </w:r>
          </w:p>
        </w:tc>
      </w:tr>
      <w:tr w:rsidR="00552489" w14:paraId="0C442320" w14:textId="77777777" w:rsidTr="00876340">
        <w:tc>
          <w:tcPr>
            <w:cnfStyle w:val="001000000000" w:firstRow="0" w:lastRow="0" w:firstColumn="1" w:lastColumn="0" w:oddVBand="0" w:evenVBand="0" w:oddHBand="0" w:evenHBand="0" w:firstRowFirstColumn="0" w:firstRowLastColumn="0" w:lastRowFirstColumn="0" w:lastRowLastColumn="0"/>
            <w:tcW w:w="3775" w:type="dxa"/>
          </w:tcPr>
          <w:p w14:paraId="39B2FE4E" w14:textId="77777777" w:rsidR="00552489" w:rsidRDefault="00552489" w:rsidP="00B157BC">
            <w:pPr>
              <w:rPr>
                <w:sz w:val="22"/>
              </w:rPr>
            </w:pPr>
            <w:r>
              <w:rPr>
                <w:sz w:val="22"/>
              </w:rPr>
              <w:t>Gold</w:t>
            </w:r>
          </w:p>
        </w:tc>
        <w:tc>
          <w:tcPr>
            <w:tcW w:w="5575" w:type="dxa"/>
          </w:tcPr>
          <w:p w14:paraId="22D2CE61" w14:textId="77777777" w:rsidR="00552489" w:rsidRDefault="00552489" w:rsidP="00B157BC">
            <w:pPr>
              <w:cnfStyle w:val="000000000000" w:firstRow="0" w:lastRow="0" w:firstColumn="0" w:lastColumn="0" w:oddVBand="0" w:evenVBand="0" w:oddHBand="0" w:evenHBand="0" w:firstRowFirstColumn="0" w:firstRowLastColumn="0" w:lastRowFirstColumn="0" w:lastRowLastColumn="0"/>
              <w:rPr>
                <w:sz w:val="22"/>
              </w:rPr>
            </w:pPr>
            <w:r>
              <w:rPr>
                <w:sz w:val="22"/>
              </w:rPr>
              <w:t>GLD - SPDR Gold Shares ETF</w:t>
            </w:r>
          </w:p>
        </w:tc>
      </w:tr>
    </w:tbl>
    <w:p w14:paraId="2D044BD5" w14:textId="29C81434" w:rsidR="00552489" w:rsidRPr="00876340" w:rsidRDefault="00876340" w:rsidP="00876340">
      <w:pPr>
        <w:jc w:val="center"/>
        <w:rPr>
          <w:sz w:val="18"/>
          <w:szCs w:val="18"/>
        </w:rPr>
      </w:pPr>
      <w:r w:rsidRPr="00876340">
        <w:rPr>
          <w:b/>
          <w:sz w:val="18"/>
          <w:szCs w:val="18"/>
        </w:rPr>
        <w:t>Table A:</w:t>
      </w:r>
      <w:r w:rsidRPr="00876340">
        <w:rPr>
          <w:sz w:val="18"/>
          <w:szCs w:val="18"/>
        </w:rPr>
        <w:t xml:space="preserve"> Current Investable Universe (</w:t>
      </w:r>
      <w:r>
        <w:rPr>
          <w:sz w:val="18"/>
          <w:szCs w:val="18"/>
        </w:rPr>
        <w:t>s</w:t>
      </w:r>
      <w:r w:rsidRPr="00876340">
        <w:rPr>
          <w:sz w:val="18"/>
          <w:szCs w:val="18"/>
        </w:rPr>
        <w:t>ubject to future additions)</w:t>
      </w:r>
    </w:p>
    <w:p w14:paraId="18DDEF9E" w14:textId="628538BB" w:rsidR="00552489" w:rsidRDefault="00552489" w:rsidP="00876340">
      <w:pPr>
        <w:jc w:val="both"/>
        <w:rPr>
          <w:sz w:val="22"/>
        </w:rPr>
      </w:pPr>
      <w:r>
        <w:rPr>
          <w:sz w:val="22"/>
        </w:rPr>
        <w:t xml:space="preserve">As evident in the table most assets fall under fixed income </w:t>
      </w:r>
      <w:r w:rsidR="00876340">
        <w:rPr>
          <w:sz w:val="22"/>
        </w:rPr>
        <w:t>however,</w:t>
      </w:r>
      <w:r>
        <w:rPr>
          <w:sz w:val="22"/>
        </w:rPr>
        <w:t xml:space="preserve"> we have yet to explicitly incorporate factor tilts into our asset universe. As we do so, we expect to see an increase in the number of equity focused ETFs with investment products for factor tilted equites more accessible than other asset classes. Incorporation will be done by replacing asset class ETFs with factor tilted counterparts where available. For example, in the place of US equites we will include US value and momentum ETFs. Selection of these factor ETFs will follow the same criteria as our original ETF selection (see above). Ultimately portfolio performance will be compared with basic asset exposure against factor tilted exposure to determine if inclusion is warranted. Current expectations are to include at the very least, value and momentum factor ETFs for all equity exposures (US, developed and emerging markets). Other factors to be considered where available include size</w:t>
      </w:r>
      <w:r w:rsidR="0009674B">
        <w:rPr>
          <w:sz w:val="22"/>
        </w:rPr>
        <w:t xml:space="preserve">, </w:t>
      </w:r>
      <w:r>
        <w:rPr>
          <w:sz w:val="22"/>
        </w:rPr>
        <w:t>liquidity</w:t>
      </w:r>
      <w:r w:rsidR="0009674B">
        <w:rPr>
          <w:sz w:val="22"/>
        </w:rPr>
        <w:t xml:space="preserve"> and quality</w:t>
      </w:r>
      <w:r>
        <w:rPr>
          <w:sz w:val="22"/>
        </w:rPr>
        <w:t>.</w:t>
      </w:r>
    </w:p>
    <w:p w14:paraId="153E2D95" w14:textId="77777777" w:rsidR="00552489" w:rsidRPr="00B451D5" w:rsidRDefault="00552489" w:rsidP="00876340">
      <w:pPr>
        <w:jc w:val="both"/>
        <w:rPr>
          <w:sz w:val="22"/>
        </w:rPr>
      </w:pPr>
      <w:r>
        <w:rPr>
          <w:sz w:val="22"/>
        </w:rPr>
        <w:t>Current back-testing with ETFs has been done purely with live data equating to approximately ten years worth. Incorporation of proxies in the form of indices with much longer histories will be done to improve the reliability of results. At this point we are confident that a 10-year period of data is sufficient for making most decisions as this period includes multiple economic regimes and is a long enough to accurately capture differences in relative performance. Ultimately, we would expect that any portfolios we generate to perform relatively consistent across any 10-year time period.</w:t>
      </w:r>
    </w:p>
    <w:p w14:paraId="76422200" w14:textId="77777777" w:rsidR="00BA2EB2" w:rsidRPr="004C03B5" w:rsidRDefault="00BA2EB2" w:rsidP="00F954E9">
      <w:pPr>
        <w:rPr>
          <w:sz w:val="22"/>
        </w:rPr>
      </w:pPr>
    </w:p>
    <w:p w14:paraId="4291DF68" w14:textId="558B9033" w:rsidR="00F954E9" w:rsidRPr="00156C57" w:rsidRDefault="00F954E9" w:rsidP="00F954E9">
      <w:pPr>
        <w:pStyle w:val="Heading3"/>
        <w:rPr>
          <w:sz w:val="26"/>
          <w:szCs w:val="26"/>
        </w:rPr>
      </w:pPr>
      <w:bookmarkStart w:id="9" w:name="_Toc529119261"/>
      <w:r w:rsidRPr="00156C57">
        <w:rPr>
          <w:sz w:val="26"/>
          <w:szCs w:val="26"/>
        </w:rPr>
        <w:t>Source</w:t>
      </w:r>
      <w:r w:rsidR="00841972">
        <w:rPr>
          <w:sz w:val="26"/>
          <w:szCs w:val="26"/>
        </w:rPr>
        <w:t xml:space="preserve"> and Preprocessing of</w:t>
      </w:r>
      <w:r w:rsidRPr="00156C57">
        <w:rPr>
          <w:sz w:val="26"/>
          <w:szCs w:val="26"/>
        </w:rPr>
        <w:t xml:space="preserve"> Financial Data</w:t>
      </w:r>
      <w:bookmarkEnd w:id="9"/>
    </w:p>
    <w:p w14:paraId="7A1D9707" w14:textId="24DEA40A" w:rsidR="00F954E9" w:rsidRPr="004C03B5" w:rsidRDefault="00F954E9" w:rsidP="00F954E9">
      <w:pPr>
        <w:rPr>
          <w:sz w:val="22"/>
        </w:rPr>
      </w:pPr>
    </w:p>
    <w:p w14:paraId="7052FD47" w14:textId="77777777" w:rsidR="00552489" w:rsidRPr="00C04068" w:rsidRDefault="00552489" w:rsidP="00552489">
      <w:pPr>
        <w:jc w:val="both"/>
        <w:rPr>
          <w:sz w:val="22"/>
        </w:rPr>
      </w:pPr>
      <w:r>
        <w:rPr>
          <w:sz w:val="22"/>
        </w:rPr>
        <w:t xml:space="preserve">As discussed in our Initial Design Report, Alpha Factory determined that getting financial data from Bloomberg Terminal was the best option (refer to the Initial Design Report for more details). </w:t>
      </w:r>
      <w:r w:rsidRPr="004C03B5">
        <w:rPr>
          <w:sz w:val="22"/>
        </w:rPr>
        <w:t xml:space="preserve">With </w:t>
      </w:r>
      <w:r w:rsidRPr="004C03B5">
        <w:rPr>
          <w:sz w:val="22"/>
        </w:rPr>
        <w:lastRenderedPageBreak/>
        <w:t>Bloomberg Terminal lacking real time data fetching abilities and</w:t>
      </w:r>
      <w:r>
        <w:rPr>
          <w:sz w:val="22"/>
        </w:rPr>
        <w:t xml:space="preserve"> other APIs, such as</w:t>
      </w:r>
      <w:r w:rsidRPr="004C03B5">
        <w:rPr>
          <w:sz w:val="22"/>
        </w:rPr>
        <w:t xml:space="preserve"> Yahoo Finance lacking access to index </w:t>
      </w:r>
      <w:r w:rsidRPr="00C04068">
        <w:rPr>
          <w:sz w:val="22"/>
        </w:rPr>
        <w:t xml:space="preserve">prices and </w:t>
      </w:r>
      <w:proofErr w:type="spellStart"/>
      <w:r w:rsidRPr="00C04068">
        <w:rPr>
          <w:sz w:val="22"/>
        </w:rPr>
        <w:t>Quandl</w:t>
      </w:r>
      <w:proofErr w:type="spellEnd"/>
      <w:r w:rsidRPr="00C04068">
        <w:rPr>
          <w:sz w:val="22"/>
        </w:rPr>
        <w:t xml:space="preserve"> lacking free historical ETF prices it became</w:t>
      </w:r>
      <w:r w:rsidRPr="004C03B5">
        <w:rPr>
          <w:sz w:val="22"/>
        </w:rPr>
        <w:t xml:space="preserve"> evident that neither source of financial data is ideal. However, Alpha Factory opted to use Bloomberg Terminal at the expense of manual data fetching because of their index pricing. Since most ETFs have very limited historical data available, having access to the index proxies was very important for </w:t>
      </w:r>
      <w:r>
        <w:rPr>
          <w:sz w:val="22"/>
        </w:rPr>
        <w:t>longer back testing capabilities</w:t>
      </w:r>
      <w:r w:rsidRPr="004C03B5">
        <w:rPr>
          <w:sz w:val="22"/>
        </w:rPr>
        <w:t xml:space="preserve">. For this reason, ensuring the selected ETFs were similar to the index proxies was a key criterion in the asset selection above – specifically, knowing that a very limited amount of historical data was available for each particular ETF, we wanted to ensure that we selected ETFs that accurately tracked the indices, so those indices can be used to fill missing data. </w:t>
      </w:r>
    </w:p>
    <w:p w14:paraId="3ACB9131" w14:textId="77777777" w:rsidR="00552489" w:rsidRPr="00F117A2" w:rsidRDefault="00552489" w:rsidP="00552489">
      <w:pPr>
        <w:jc w:val="both"/>
        <w:rPr>
          <w:sz w:val="22"/>
        </w:rPr>
      </w:pPr>
      <w:r>
        <w:rPr>
          <w:sz w:val="22"/>
        </w:rPr>
        <w:t xml:space="preserve">Using our selected sources, we have at this time acquired the price time series for relevant ETFs and ensured the capability of acquiring index time series by testing for a select few. </w:t>
      </w:r>
    </w:p>
    <w:p w14:paraId="2E8DDD25" w14:textId="77777777" w:rsidR="00552489" w:rsidRDefault="00552489" w:rsidP="00552489">
      <w:pPr>
        <w:jc w:val="both"/>
        <w:rPr>
          <w:sz w:val="22"/>
        </w:rPr>
      </w:pPr>
      <w:r>
        <w:rPr>
          <w:sz w:val="22"/>
        </w:rPr>
        <w:t>Incorporating Indices requires preprocessing of the data in the from of evaluating and appropriately modifying the index return time series before combining them with their respective ETF return time series. Evidently, simply using the returns on the Index as a perfect proxy for the returns of an ETF before going live has multiple issues. Given that any ETF has some tracking error with respect to its index, it is important to use the available information we have to modify index time series so that they are better representative of the ETF in question.  Our next steps involve using overlapping return series of each index and ETF to determine the tracking error and modify our index returns accordingly. This should incorporate explicit differences like management fees and implicit differences like management style.</w:t>
      </w:r>
    </w:p>
    <w:p w14:paraId="20EC5E8A" w14:textId="77777777" w:rsidR="006A4A17" w:rsidRPr="004C03B5" w:rsidRDefault="006A4A17" w:rsidP="00F954E9">
      <w:pPr>
        <w:rPr>
          <w:sz w:val="22"/>
        </w:rPr>
      </w:pPr>
    </w:p>
    <w:p w14:paraId="12138DDD" w14:textId="7C773068" w:rsidR="00F954E9" w:rsidRPr="00156C57" w:rsidRDefault="00F954E9" w:rsidP="00F954E9">
      <w:pPr>
        <w:pStyle w:val="Heading3"/>
        <w:rPr>
          <w:sz w:val="26"/>
          <w:szCs w:val="26"/>
        </w:rPr>
      </w:pPr>
      <w:bookmarkStart w:id="10" w:name="_Toc529119262"/>
      <w:r w:rsidRPr="00156C57">
        <w:rPr>
          <w:sz w:val="26"/>
          <w:szCs w:val="26"/>
        </w:rPr>
        <w:t>Portfolio Generation Strategy</w:t>
      </w:r>
      <w:r w:rsidR="00645217" w:rsidRPr="00156C57">
        <w:rPr>
          <w:sz w:val="26"/>
          <w:szCs w:val="26"/>
        </w:rPr>
        <w:t xml:space="preserve"> and Models Used</w:t>
      </w:r>
      <w:bookmarkEnd w:id="10"/>
    </w:p>
    <w:p w14:paraId="198A208F" w14:textId="6948714D" w:rsidR="00F954E9" w:rsidRPr="004C03B5" w:rsidRDefault="00F954E9" w:rsidP="00F954E9">
      <w:pPr>
        <w:rPr>
          <w:sz w:val="22"/>
        </w:rPr>
      </w:pPr>
    </w:p>
    <w:p w14:paraId="58928B48" w14:textId="77777777" w:rsidR="00552489" w:rsidRPr="004C03B5" w:rsidRDefault="00552489" w:rsidP="00552489">
      <w:pPr>
        <w:jc w:val="both"/>
        <w:rPr>
          <w:rFonts w:cstheme="minorHAnsi"/>
          <w:sz w:val="22"/>
          <w:szCs w:val="22"/>
        </w:rPr>
      </w:pPr>
      <w:r>
        <w:rPr>
          <w:rFonts w:cstheme="minorHAnsi"/>
          <w:sz w:val="22"/>
          <w:szCs w:val="22"/>
        </w:rPr>
        <w:t xml:space="preserve">During the Initial Design Report, Alpha Factory did extensive research and surveyed a vast landscape of portfolio generation techniques to determine and select their models. Noticing that portfolio generation </w:t>
      </w:r>
      <w:r w:rsidRPr="004C03B5">
        <w:rPr>
          <w:rFonts w:cstheme="minorHAnsi"/>
          <w:sz w:val="22"/>
          <w:szCs w:val="22"/>
        </w:rPr>
        <w:t>techniques can be broadly classified based on the assumptions and estimates made on asset characteristics</w:t>
      </w:r>
      <w:r>
        <w:rPr>
          <w:rFonts w:cstheme="minorHAnsi"/>
          <w:sz w:val="22"/>
          <w:szCs w:val="22"/>
        </w:rPr>
        <w:t xml:space="preserve">, we </w:t>
      </w:r>
      <w:r w:rsidRPr="004C03B5">
        <w:rPr>
          <w:rFonts w:cstheme="minorHAnsi"/>
          <w:sz w:val="22"/>
          <w:szCs w:val="22"/>
        </w:rPr>
        <w:t>first narrowed down our selection onto a group, based on which parameters we believe</w:t>
      </w:r>
      <w:r>
        <w:rPr>
          <w:rFonts w:cstheme="minorHAnsi"/>
          <w:sz w:val="22"/>
          <w:szCs w:val="22"/>
        </w:rPr>
        <w:t>d</w:t>
      </w:r>
      <w:r w:rsidRPr="004C03B5">
        <w:rPr>
          <w:rFonts w:cstheme="minorHAnsi"/>
          <w:sz w:val="22"/>
          <w:szCs w:val="22"/>
        </w:rPr>
        <w:t xml:space="preserve"> we could </w:t>
      </w:r>
      <w:r>
        <w:rPr>
          <w:rFonts w:cstheme="minorHAnsi"/>
          <w:sz w:val="22"/>
          <w:szCs w:val="22"/>
        </w:rPr>
        <w:t xml:space="preserve">accurately </w:t>
      </w:r>
      <w:r w:rsidRPr="004C03B5">
        <w:rPr>
          <w:rFonts w:cstheme="minorHAnsi"/>
          <w:sz w:val="22"/>
          <w:szCs w:val="22"/>
        </w:rPr>
        <w:t xml:space="preserve">estimate. </w:t>
      </w:r>
      <w:r>
        <w:rPr>
          <w:rFonts w:cstheme="minorHAnsi"/>
          <w:sz w:val="22"/>
          <w:szCs w:val="22"/>
        </w:rPr>
        <w:t>In selecting the portfolio optimization technique, we first classified them into one of the following groups, with figure 2 illustrating how various portfolio optimization techniques can be classified based on estimation of asset parameters. [29]</w:t>
      </w:r>
    </w:p>
    <w:p w14:paraId="08F624DF" w14:textId="77777777" w:rsidR="00552489" w:rsidRPr="004C03B5" w:rsidRDefault="00552489" w:rsidP="00552489">
      <w:pPr>
        <w:pStyle w:val="ListParagraph"/>
        <w:numPr>
          <w:ilvl w:val="0"/>
          <w:numId w:val="25"/>
        </w:numPr>
        <w:jc w:val="both"/>
        <w:rPr>
          <w:rFonts w:cstheme="minorHAnsi"/>
          <w:sz w:val="22"/>
          <w:szCs w:val="22"/>
        </w:rPr>
      </w:pPr>
      <w:r w:rsidRPr="004C03B5">
        <w:rPr>
          <w:rFonts w:cstheme="minorHAnsi"/>
          <w:sz w:val="22"/>
          <w:szCs w:val="22"/>
        </w:rPr>
        <w:t>Naive</w:t>
      </w:r>
      <w:r w:rsidRPr="004C03B5">
        <w:rPr>
          <w:rFonts w:cstheme="minorHAnsi"/>
          <w:b/>
          <w:sz w:val="22"/>
          <w:szCs w:val="22"/>
        </w:rPr>
        <w:t xml:space="preserve"> </w:t>
      </w:r>
      <w:r w:rsidRPr="004C03B5">
        <w:rPr>
          <w:rFonts w:cstheme="minorHAnsi"/>
          <w:sz w:val="22"/>
          <w:szCs w:val="22"/>
        </w:rPr>
        <w:t>Risk</w:t>
      </w:r>
      <w:r w:rsidRPr="004C03B5">
        <w:rPr>
          <w:rFonts w:cstheme="minorHAnsi"/>
          <w:b/>
          <w:sz w:val="22"/>
          <w:szCs w:val="22"/>
        </w:rPr>
        <w:t xml:space="preserve"> </w:t>
      </w:r>
      <w:r w:rsidRPr="004C03B5">
        <w:rPr>
          <w:rFonts w:cstheme="minorHAnsi"/>
          <w:sz w:val="22"/>
          <w:szCs w:val="22"/>
        </w:rPr>
        <w:t>Parity:</w:t>
      </w:r>
    </w:p>
    <w:p w14:paraId="65F13F13" w14:textId="77777777" w:rsidR="00552489" w:rsidRPr="004C03B5" w:rsidRDefault="00552489" w:rsidP="00552489">
      <w:pPr>
        <w:pStyle w:val="ListParagraph"/>
        <w:numPr>
          <w:ilvl w:val="0"/>
          <w:numId w:val="26"/>
        </w:numPr>
        <w:jc w:val="both"/>
        <w:rPr>
          <w:rFonts w:cstheme="minorHAnsi"/>
          <w:sz w:val="22"/>
          <w:szCs w:val="22"/>
        </w:rPr>
      </w:pPr>
      <w:r w:rsidRPr="004C03B5">
        <w:rPr>
          <w:rFonts w:cstheme="minorHAnsi"/>
          <w:sz w:val="22"/>
          <w:szCs w:val="22"/>
        </w:rPr>
        <w:t xml:space="preserve">Requires estimates of a risk parameter for each asset while assuming no accurate estimates can be made on asset co-movement or returns. </w:t>
      </w:r>
    </w:p>
    <w:p w14:paraId="730DA15A" w14:textId="77777777" w:rsidR="00552489" w:rsidRPr="004C03B5" w:rsidRDefault="00552489" w:rsidP="00552489">
      <w:pPr>
        <w:pStyle w:val="ListParagraph"/>
        <w:numPr>
          <w:ilvl w:val="0"/>
          <w:numId w:val="25"/>
        </w:numPr>
        <w:jc w:val="both"/>
        <w:rPr>
          <w:rFonts w:cstheme="minorHAnsi"/>
          <w:sz w:val="22"/>
          <w:szCs w:val="22"/>
        </w:rPr>
      </w:pPr>
      <w:r w:rsidRPr="004C03B5">
        <w:rPr>
          <w:rFonts w:cstheme="minorHAnsi"/>
          <w:sz w:val="22"/>
          <w:szCs w:val="22"/>
        </w:rPr>
        <w:t>Robust Risk Parity</w:t>
      </w:r>
    </w:p>
    <w:p w14:paraId="6CF3F7A6" w14:textId="77777777" w:rsidR="00552489" w:rsidRPr="004C03B5" w:rsidRDefault="00552489" w:rsidP="00552489">
      <w:pPr>
        <w:pStyle w:val="ListParagraph"/>
        <w:numPr>
          <w:ilvl w:val="0"/>
          <w:numId w:val="26"/>
        </w:numPr>
        <w:jc w:val="both"/>
        <w:rPr>
          <w:rFonts w:cstheme="minorHAnsi"/>
          <w:sz w:val="22"/>
          <w:szCs w:val="22"/>
        </w:rPr>
      </w:pPr>
      <w:r w:rsidRPr="004C03B5">
        <w:rPr>
          <w:rFonts w:cstheme="minorHAnsi"/>
          <w:sz w:val="22"/>
          <w:szCs w:val="22"/>
        </w:rPr>
        <w:t>Estimates both risk and co-movement parameters but assumes that returns cannot be accurately estimated.</w:t>
      </w:r>
    </w:p>
    <w:p w14:paraId="6670822E" w14:textId="77777777" w:rsidR="00552489" w:rsidRPr="004C03B5" w:rsidRDefault="00552489" w:rsidP="00552489">
      <w:pPr>
        <w:pStyle w:val="ListParagraph"/>
        <w:numPr>
          <w:ilvl w:val="0"/>
          <w:numId w:val="25"/>
        </w:numPr>
        <w:jc w:val="both"/>
        <w:rPr>
          <w:rFonts w:cstheme="minorHAnsi"/>
          <w:sz w:val="22"/>
          <w:szCs w:val="22"/>
        </w:rPr>
      </w:pPr>
      <w:r w:rsidRPr="004C03B5">
        <w:rPr>
          <w:rFonts w:cstheme="minorHAnsi"/>
          <w:sz w:val="22"/>
          <w:szCs w:val="22"/>
        </w:rPr>
        <w:t>Mean Variance:</w:t>
      </w:r>
    </w:p>
    <w:p w14:paraId="053F07B0" w14:textId="77777777" w:rsidR="00552489" w:rsidRPr="004C03B5" w:rsidRDefault="00552489" w:rsidP="00552489">
      <w:pPr>
        <w:pStyle w:val="ListParagraph"/>
        <w:numPr>
          <w:ilvl w:val="0"/>
          <w:numId w:val="26"/>
        </w:numPr>
        <w:jc w:val="both"/>
        <w:rPr>
          <w:rFonts w:cstheme="minorHAnsi"/>
          <w:sz w:val="22"/>
          <w:szCs w:val="22"/>
        </w:rPr>
      </w:pPr>
      <w:r w:rsidRPr="004C03B5">
        <w:rPr>
          <w:rFonts w:cstheme="minorHAnsi"/>
          <w:sz w:val="22"/>
          <w:szCs w:val="22"/>
        </w:rPr>
        <w:t>Estimates all parameters (risk, co-movement and returns) and therefore is very susceptible to estimation risk.</w:t>
      </w:r>
    </w:p>
    <w:p w14:paraId="5E16B0C5" w14:textId="77777777" w:rsidR="00552489" w:rsidRPr="004C03B5" w:rsidRDefault="00552489" w:rsidP="00552489">
      <w:pPr>
        <w:jc w:val="center"/>
        <w:rPr>
          <w:rFonts w:cstheme="minorHAnsi"/>
          <w:sz w:val="22"/>
          <w:szCs w:val="22"/>
        </w:rPr>
      </w:pPr>
      <w:r w:rsidRPr="004C03B5">
        <w:rPr>
          <w:rFonts w:cstheme="minorHAnsi"/>
          <w:noProof/>
          <w:sz w:val="22"/>
          <w:szCs w:val="22"/>
          <w:lang w:val="en-US"/>
        </w:rPr>
        <w:lastRenderedPageBreak/>
        <w:drawing>
          <wp:inline distT="0" distB="0" distL="0" distR="0" wp14:anchorId="4FABF7EE" wp14:editId="135332A4">
            <wp:extent cx="5943600" cy="358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114" b="1940"/>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27885A7F" w14:textId="77777777" w:rsidR="00552489" w:rsidRPr="004C03B5" w:rsidRDefault="00552489" w:rsidP="00552489">
      <w:pPr>
        <w:autoSpaceDE w:val="0"/>
        <w:autoSpaceDN w:val="0"/>
        <w:adjustRightInd w:val="0"/>
        <w:spacing w:after="0" w:line="240" w:lineRule="auto"/>
        <w:jc w:val="center"/>
        <w:rPr>
          <w:rFonts w:cstheme="minorHAnsi"/>
          <w:sz w:val="18"/>
          <w:szCs w:val="18"/>
        </w:rPr>
      </w:pPr>
      <w:r w:rsidRPr="004C03B5">
        <w:rPr>
          <w:rFonts w:cstheme="minorHAnsi"/>
          <w:b/>
          <w:sz w:val="18"/>
          <w:szCs w:val="18"/>
        </w:rPr>
        <w:t>Figure 2:</w:t>
      </w:r>
      <w:r w:rsidRPr="004C03B5">
        <w:rPr>
          <w:rFonts w:cstheme="minorHAnsi"/>
          <w:sz w:val="18"/>
          <w:szCs w:val="18"/>
        </w:rPr>
        <w:t xml:space="preserve"> The Portfolio Optimization Machine</w:t>
      </w:r>
    </w:p>
    <w:p w14:paraId="35048750" w14:textId="77777777" w:rsidR="00552489" w:rsidRPr="004C03B5" w:rsidRDefault="00552489" w:rsidP="00552489">
      <w:pPr>
        <w:autoSpaceDE w:val="0"/>
        <w:autoSpaceDN w:val="0"/>
        <w:adjustRightInd w:val="0"/>
        <w:spacing w:after="0" w:line="240" w:lineRule="auto"/>
        <w:jc w:val="both"/>
        <w:rPr>
          <w:rFonts w:cstheme="minorHAnsi"/>
          <w:sz w:val="22"/>
          <w:szCs w:val="22"/>
        </w:rPr>
      </w:pPr>
    </w:p>
    <w:p w14:paraId="09C7E55A" w14:textId="77777777" w:rsidR="00552489" w:rsidRPr="008E35A4" w:rsidRDefault="00552489" w:rsidP="00A949F8">
      <w:pPr>
        <w:jc w:val="both"/>
        <w:rPr>
          <w:rFonts w:cstheme="minorHAnsi"/>
          <w:sz w:val="22"/>
          <w:szCs w:val="22"/>
        </w:rPr>
      </w:pPr>
      <w:r w:rsidRPr="004C03B5">
        <w:rPr>
          <w:rFonts w:cstheme="minorHAnsi"/>
          <w:sz w:val="22"/>
          <w:szCs w:val="22"/>
        </w:rPr>
        <w:t>The so-called Mean Variance category was ruled out based on well-researched and documented evidence that estimating returns is an extremely difficult task</w:t>
      </w:r>
      <w:r>
        <w:rPr>
          <w:rFonts w:cstheme="minorHAnsi"/>
          <w:sz w:val="22"/>
          <w:szCs w:val="22"/>
        </w:rPr>
        <w:t xml:space="preserve"> (refer to the Initial Design Report for more details)</w:t>
      </w:r>
      <w:r w:rsidRPr="004C03B5">
        <w:rPr>
          <w:rFonts w:cstheme="minorHAnsi"/>
          <w:sz w:val="22"/>
          <w:szCs w:val="22"/>
        </w:rPr>
        <w:t>. [30, 31</w:t>
      </w:r>
      <w:r>
        <w:rPr>
          <w:rFonts w:cstheme="minorHAnsi"/>
          <w:sz w:val="22"/>
          <w:szCs w:val="22"/>
        </w:rPr>
        <w:t>, 32, 33</w:t>
      </w:r>
      <w:r w:rsidRPr="004C03B5">
        <w:rPr>
          <w:rFonts w:cstheme="minorHAnsi"/>
          <w:sz w:val="22"/>
          <w:szCs w:val="22"/>
        </w:rPr>
        <w:t xml:space="preserve">] </w:t>
      </w:r>
      <w:r>
        <w:rPr>
          <w:rFonts w:cstheme="minorHAnsi"/>
          <w:sz w:val="22"/>
          <w:szCs w:val="22"/>
        </w:rPr>
        <w:t>The Black-Litterman model was also ruled out as we believe that we cannot rationally claim to have a better than average knowledge on future asset returns nor do we target investors with extensive investment knowledge – as such, in the absence of views, the Black-Litterman model is simply the market-capitalization weights and provides no added benefit for us as these are already captured in our selected ETFs. Finally, n</w:t>
      </w:r>
      <w:r w:rsidRPr="004C03B5">
        <w:rPr>
          <w:rFonts w:cstheme="minorHAnsi"/>
          <w:sz w:val="22"/>
          <w:szCs w:val="22"/>
        </w:rPr>
        <w:t xml:space="preserve">aïve risk parity approaches, although suspect to less estimation error, make excessive simplifying assumptions. These techniques assume that no accurate estimation can be made with regards to how assets move together. It is evident though history that assets perform differently in certain economic conditions and this fact is vital to the foundation of the all-weather portfolio. As we believe that this relationship can be estimated with better than random precision, this leads us to abandon Naïve Risk Parity approaches in favour of Robust Risk Parity techniques. </w:t>
      </w:r>
    </w:p>
    <w:p w14:paraId="54B666A4" w14:textId="77777777" w:rsidR="00552489" w:rsidRDefault="00552489" w:rsidP="00A949F8">
      <w:pPr>
        <w:jc w:val="both"/>
        <w:rPr>
          <w:rFonts w:cstheme="minorHAnsi"/>
          <w:sz w:val="22"/>
          <w:szCs w:val="22"/>
        </w:rPr>
      </w:pPr>
      <w:r>
        <w:rPr>
          <w:rFonts w:cstheme="minorHAnsi"/>
          <w:sz w:val="22"/>
          <w:szCs w:val="22"/>
        </w:rPr>
        <w:t>Since the Initial Design Report, Alpha Factory has made significant progress by developing a python based back-testing framework to validate research conclusions and empirically inform any other portfolio generation decisions. The back-testing framework enables the historical simulation of a given portfolio’s returns producing a portfolio tearsheet that captures a portfolio’s performance and risk characteristics and can be used to evaluate and compare various portfolio generation techniques. See (</w:t>
      </w:r>
      <w:r w:rsidRPr="00B732C7">
        <w:rPr>
          <w:rFonts w:cstheme="minorHAnsi"/>
          <w:sz w:val="22"/>
          <w:szCs w:val="22"/>
          <w:u w:val="single"/>
        </w:rPr>
        <w:t>Appendix: Tearsheet 1</w:t>
      </w:r>
      <w:r>
        <w:rPr>
          <w:rFonts w:cstheme="minorHAnsi"/>
          <w:sz w:val="22"/>
          <w:szCs w:val="22"/>
        </w:rPr>
        <w:t>) for an example tearsheet generated of an equal weight portfolio rebalanced monthly and refer to Table B for details on the various components.</w:t>
      </w:r>
    </w:p>
    <w:p w14:paraId="748C7D36" w14:textId="7C0C5E0D" w:rsidR="00552489" w:rsidRDefault="00552489" w:rsidP="00A949F8">
      <w:pPr>
        <w:jc w:val="both"/>
        <w:rPr>
          <w:rFonts w:cstheme="minorHAnsi"/>
          <w:sz w:val="22"/>
          <w:szCs w:val="22"/>
        </w:rPr>
      </w:pPr>
      <w:r>
        <w:rPr>
          <w:rFonts w:cstheme="minorHAnsi"/>
          <w:sz w:val="22"/>
          <w:szCs w:val="22"/>
        </w:rPr>
        <w:t xml:space="preserve">Having settled on a robust risk parity approach we confirmed our selection through our own empirical validation. To do so we first back-tested an equal weight portfolio of all our assets in the current investable </w:t>
      </w:r>
      <w:r>
        <w:rPr>
          <w:rFonts w:cstheme="minorHAnsi"/>
          <w:sz w:val="22"/>
          <w:szCs w:val="22"/>
        </w:rPr>
        <w:lastRenderedPageBreak/>
        <w:t xml:space="preserve">universe. The results for this portfolio with a monthly rebalancing can be seen in </w:t>
      </w:r>
      <w:r w:rsidRPr="00B732C7">
        <w:rPr>
          <w:rFonts w:cstheme="minorHAnsi"/>
          <w:sz w:val="22"/>
          <w:szCs w:val="22"/>
          <w:u w:val="single"/>
        </w:rPr>
        <w:t>Appendix: Tearsheet 1</w:t>
      </w:r>
      <w:r>
        <w:rPr>
          <w:rFonts w:cstheme="minorHAnsi"/>
          <w:sz w:val="22"/>
          <w:szCs w:val="22"/>
        </w:rPr>
        <w:t xml:space="preserve">. After doing so we performed a similar back-test with a static risk parity weighting scheme in the form of equal risk contribution with results shown in </w:t>
      </w:r>
      <w:r w:rsidRPr="009A448F">
        <w:rPr>
          <w:rFonts w:cstheme="minorHAnsi"/>
          <w:sz w:val="22"/>
          <w:szCs w:val="22"/>
          <w:u w:val="single"/>
        </w:rPr>
        <w:t xml:space="preserve">Appendix: Tearsheet </w:t>
      </w:r>
      <w:r>
        <w:rPr>
          <w:rFonts w:cstheme="minorHAnsi"/>
          <w:sz w:val="22"/>
          <w:szCs w:val="22"/>
          <w:u w:val="single"/>
        </w:rPr>
        <w:t>2</w:t>
      </w:r>
      <w:r>
        <w:rPr>
          <w:rFonts w:cstheme="minorHAnsi"/>
          <w:sz w:val="22"/>
          <w:szCs w:val="22"/>
        </w:rPr>
        <w:t xml:space="preserve">. As is evident and expected, the risk parity portfolio is superior to the equal weight portfolio on a risk-adjusted return basis (measured by Sharpe and </w:t>
      </w:r>
      <w:proofErr w:type="spellStart"/>
      <w:r>
        <w:rPr>
          <w:rFonts w:cstheme="minorHAnsi"/>
          <w:sz w:val="22"/>
          <w:szCs w:val="22"/>
        </w:rPr>
        <w:t>Sortino</w:t>
      </w:r>
      <w:proofErr w:type="spellEnd"/>
      <w:r>
        <w:rPr>
          <w:rFonts w:cstheme="minorHAnsi"/>
          <w:sz w:val="22"/>
          <w:szCs w:val="22"/>
        </w:rPr>
        <w:t xml:space="preserve"> ratios). Important to note is that this risk parity approach is a naive implementation as it uses all available data to generate volatility and covariance parameters that input into the generation of weights. This subjects the portfolio to a look ahead bias and therefore is not an accurate representation of real-time performance. To address this concern a dynamic risk-parity portfolio was also back-tested. This dynamic portfolio using a rolling 200 day look back period to calculate parameters and update weights on an on-going basis. As with other portfolios, all rebalancing is done monthly. Although the results </w:t>
      </w:r>
      <w:r w:rsidRPr="00927C9A">
        <w:rPr>
          <w:rFonts w:cstheme="minorHAnsi"/>
          <w:sz w:val="22"/>
          <w:szCs w:val="22"/>
          <w:u w:val="single"/>
        </w:rPr>
        <w:t>Appendix: Tearsheet 3</w:t>
      </w:r>
      <w:r>
        <w:rPr>
          <w:rFonts w:cstheme="minorHAnsi"/>
          <w:sz w:val="22"/>
          <w:szCs w:val="22"/>
        </w:rPr>
        <w:t xml:space="preserve"> maintain an improvement of risk-adjusted returns against the equal weight portfolio, the dynamic risk parity approach does not improve on the static risk parity. Interestingly, this result is contrary to conclusions from research claiming that dynamic approaches outperform static ones </w:t>
      </w:r>
      <w:r w:rsidRPr="004C03B5">
        <w:rPr>
          <w:rFonts w:cstheme="minorHAnsi"/>
          <w:sz w:val="22"/>
          <w:szCs w:val="22"/>
        </w:rPr>
        <w:t>[42]</w:t>
      </w:r>
      <w:r>
        <w:rPr>
          <w:rFonts w:cstheme="minorHAnsi"/>
          <w:sz w:val="22"/>
          <w:szCs w:val="22"/>
        </w:rPr>
        <w:t>. This concept will be further explored with various combinations of parameters and assets. However, if our findings continue to confirm that a static approach is optimal we will us a long lookback period that should approximate a static approach and produce similar results.</w:t>
      </w:r>
    </w:p>
    <w:p w14:paraId="4CAC8670" w14:textId="77777777" w:rsidR="00552489" w:rsidRDefault="00552489" w:rsidP="00A949F8">
      <w:pPr>
        <w:jc w:val="both"/>
        <w:rPr>
          <w:rFonts w:cstheme="minorHAnsi"/>
          <w:sz w:val="22"/>
          <w:szCs w:val="22"/>
        </w:rPr>
      </w:pPr>
      <w:r>
        <w:rPr>
          <w:rFonts w:cstheme="minorHAnsi"/>
          <w:sz w:val="22"/>
          <w:szCs w:val="22"/>
        </w:rPr>
        <w:t xml:space="preserve">An important aspect that we have yet to investigate is leverage; a key component of any risk parity portfolio. Leverage is required for adjusting a portfolio to various risk targets and is usually used for to scale up the returns of a risk parity approach to desired levels. Leverage in terms of cost and specific implementation are to be explored and incorporated into our back-tests. </w:t>
      </w:r>
    </w:p>
    <w:p w14:paraId="11AE606A" w14:textId="77777777" w:rsidR="00552489" w:rsidRDefault="00552489" w:rsidP="00A949F8">
      <w:pPr>
        <w:jc w:val="both"/>
        <w:rPr>
          <w:rFonts w:cstheme="minorHAnsi"/>
          <w:sz w:val="22"/>
          <w:szCs w:val="22"/>
        </w:rPr>
      </w:pPr>
      <w:r>
        <w:rPr>
          <w:rFonts w:cstheme="minorHAnsi"/>
          <w:sz w:val="22"/>
          <w:szCs w:val="22"/>
        </w:rPr>
        <w:t>Additionally, our risk parity portfolios are currently a very crude implementation. Our methodology assigns equal risk to ever asset in our universe. We do however have the capability of assigning desired risk targets for each asset. This enables us to be more selective in how we create our “All-Weather” portfolio. Without doing so, and by blindly assigning equal risk to each asset we are severely exposed to asset selection bias (results dependent on universe selection). Consideration and experimentation will be done on setting asset-specific risk targets.</w:t>
      </w:r>
    </w:p>
    <w:p w14:paraId="69B5814C" w14:textId="35384B3E" w:rsidR="00552489" w:rsidRDefault="00552489" w:rsidP="00A949F8">
      <w:pPr>
        <w:jc w:val="both"/>
        <w:rPr>
          <w:rFonts w:cstheme="minorHAnsi"/>
          <w:sz w:val="22"/>
          <w:szCs w:val="22"/>
        </w:rPr>
      </w:pPr>
      <w:r>
        <w:rPr>
          <w:rFonts w:cstheme="minorHAnsi"/>
          <w:sz w:val="22"/>
          <w:szCs w:val="22"/>
        </w:rPr>
        <w:t xml:space="preserve">As specified in our initial design report we also verified our choice to include a trend following overlay to all our portfolios as an added measure of risk protection. This concept was tested on both equal weight and risk parity portfolios. The specific trend-following approach employed is </w:t>
      </w:r>
      <w:proofErr w:type="gramStart"/>
      <w:r>
        <w:rPr>
          <w:rFonts w:cstheme="minorHAnsi"/>
          <w:sz w:val="22"/>
          <w:szCs w:val="22"/>
        </w:rPr>
        <w:t>a follows</w:t>
      </w:r>
      <w:proofErr w:type="gramEnd"/>
      <w:r>
        <w:rPr>
          <w:rFonts w:cstheme="minorHAnsi"/>
          <w:sz w:val="22"/>
          <w:szCs w:val="22"/>
        </w:rPr>
        <w:t>: if an asset is above its 200 day simple moving average then it deemed to be favourably trending and the target allocation is made, if not, the allocation is made to cash instead.  As evident in the results (</w:t>
      </w:r>
      <w:r w:rsidRPr="00197187">
        <w:rPr>
          <w:rFonts w:cstheme="minorHAnsi"/>
          <w:sz w:val="22"/>
          <w:szCs w:val="22"/>
          <w:u w:val="single"/>
        </w:rPr>
        <w:t>Appendix: Tearsheet 4</w:t>
      </w:r>
      <w:r>
        <w:rPr>
          <w:rFonts w:cstheme="minorHAnsi"/>
          <w:sz w:val="22"/>
          <w:szCs w:val="22"/>
        </w:rPr>
        <w:t xml:space="preserve"> for equal weight and </w:t>
      </w:r>
      <w:r w:rsidRPr="00197187">
        <w:rPr>
          <w:rFonts w:cstheme="minorHAnsi"/>
          <w:sz w:val="22"/>
          <w:szCs w:val="22"/>
          <w:u w:val="single"/>
        </w:rPr>
        <w:t>Appendix: Tearsheet 5</w:t>
      </w:r>
      <w:r>
        <w:rPr>
          <w:rFonts w:cstheme="minorHAnsi"/>
          <w:sz w:val="22"/>
          <w:szCs w:val="22"/>
        </w:rPr>
        <w:t xml:space="preserve"> for risk parity</w:t>
      </w:r>
      <w:r w:rsidR="00176E6F" w:rsidRPr="00176E6F">
        <w:rPr>
          <w:rFonts w:cstheme="minorHAnsi"/>
          <w:sz w:val="22"/>
          <w:szCs w:val="22"/>
        </w:rPr>
        <w:t xml:space="preserve"> </w:t>
      </w:r>
      <w:r w:rsidR="00176E6F">
        <w:rPr>
          <w:rFonts w:cstheme="minorHAnsi"/>
          <w:sz w:val="22"/>
          <w:szCs w:val="22"/>
        </w:rPr>
        <w:t xml:space="preserve">and </w:t>
      </w:r>
      <w:r w:rsidR="00176E6F" w:rsidRPr="00F67277">
        <w:rPr>
          <w:rFonts w:cstheme="minorHAnsi"/>
          <w:sz w:val="22"/>
          <w:szCs w:val="22"/>
          <w:u w:val="single"/>
        </w:rPr>
        <w:t xml:space="preserve">Appendix: Tearsheet </w:t>
      </w:r>
      <w:r w:rsidR="00176E6F">
        <w:rPr>
          <w:rFonts w:cstheme="minorHAnsi"/>
          <w:sz w:val="22"/>
          <w:szCs w:val="22"/>
          <w:u w:val="single"/>
        </w:rPr>
        <w:t>6</w:t>
      </w:r>
      <w:r w:rsidR="00176E6F">
        <w:rPr>
          <w:rFonts w:cstheme="minorHAnsi"/>
          <w:sz w:val="22"/>
          <w:szCs w:val="22"/>
        </w:rPr>
        <w:t xml:space="preserve"> for dynamic risk parity</w:t>
      </w:r>
      <w:r>
        <w:rPr>
          <w:rFonts w:cstheme="minorHAnsi"/>
          <w:sz w:val="22"/>
          <w:szCs w:val="22"/>
        </w:rPr>
        <w:t>) the trend following overlays help reduce overall risk in terms of volatility, improve risk-adjusted returns and reduce drawdowns all with respect to their non-trend following counterparts. Results generated are also conservative as when not allocating to an asset deemed to be trending unfavourably cash is held and assumed to yield 0%. In a more realistic implementation, allocations will instead rotate into something like a money market instrument with positive yield. This will result in greater returns at the expense of almost no additional risk resulting in better overall risk-adjusted returns. Further testing will be done with rotation into various cash alternatives as well reallocation to favourably trending assets.</w:t>
      </w:r>
    </w:p>
    <w:p w14:paraId="732E22B0" w14:textId="77777777" w:rsidR="00552489" w:rsidRDefault="00552489" w:rsidP="00A949F8">
      <w:pPr>
        <w:jc w:val="both"/>
        <w:rPr>
          <w:rFonts w:cstheme="minorHAnsi"/>
          <w:sz w:val="22"/>
          <w:szCs w:val="22"/>
        </w:rPr>
      </w:pPr>
      <w:r>
        <w:rPr>
          <w:rFonts w:cstheme="minorHAnsi"/>
          <w:sz w:val="22"/>
          <w:szCs w:val="22"/>
        </w:rPr>
        <w:t xml:space="preserve">Other considerations yet to included in our back tests are the effects of transaction costs and taxes which are affected by the portfolio’s methodology. We expect that the effects will be minimal, but for the sake </w:t>
      </w:r>
      <w:r>
        <w:rPr>
          <w:rFonts w:cstheme="minorHAnsi"/>
          <w:sz w:val="22"/>
          <w:szCs w:val="22"/>
        </w:rPr>
        <w:lastRenderedPageBreak/>
        <w:t>of completeness and accurate representation of performance we plan to have them factor in some way. In our current tests, the effects will for the most part net out given the similar turnover rates.</w:t>
      </w:r>
    </w:p>
    <w:tbl>
      <w:tblPr>
        <w:tblStyle w:val="GridTable4-Accent2"/>
        <w:tblW w:w="0" w:type="auto"/>
        <w:tblLook w:val="04A0" w:firstRow="1" w:lastRow="0" w:firstColumn="1" w:lastColumn="0" w:noHBand="0" w:noVBand="1"/>
      </w:tblPr>
      <w:tblGrid>
        <w:gridCol w:w="4225"/>
        <w:gridCol w:w="5125"/>
      </w:tblGrid>
      <w:tr w:rsidR="00552489" w14:paraId="1F225334" w14:textId="77777777" w:rsidTr="00876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49202DB4" w14:textId="77777777" w:rsidR="00552489" w:rsidRPr="00876340" w:rsidRDefault="00552489" w:rsidP="00B157BC">
            <w:pPr>
              <w:rPr>
                <w:rFonts w:cstheme="minorHAnsi"/>
                <w:sz w:val="22"/>
                <w:szCs w:val="22"/>
              </w:rPr>
            </w:pPr>
            <w:r w:rsidRPr="00876340">
              <w:rPr>
                <w:rFonts w:cstheme="minorHAnsi"/>
                <w:sz w:val="22"/>
                <w:szCs w:val="22"/>
              </w:rPr>
              <w:t>Component</w:t>
            </w:r>
          </w:p>
        </w:tc>
        <w:tc>
          <w:tcPr>
            <w:tcW w:w="5125" w:type="dxa"/>
          </w:tcPr>
          <w:p w14:paraId="7286240F" w14:textId="77777777" w:rsidR="00552489" w:rsidRPr="00876340" w:rsidRDefault="00552489" w:rsidP="00B157BC">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876340">
              <w:rPr>
                <w:rFonts w:cstheme="minorHAnsi"/>
                <w:sz w:val="22"/>
                <w:szCs w:val="22"/>
              </w:rPr>
              <w:t>Description/Details</w:t>
            </w:r>
          </w:p>
        </w:tc>
      </w:tr>
      <w:tr w:rsidR="00552489" w14:paraId="6454DE89"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02DEC032" w14:textId="77777777" w:rsidR="00552489" w:rsidRDefault="00552489" w:rsidP="00B157BC">
            <w:pPr>
              <w:rPr>
                <w:rFonts w:cstheme="minorHAnsi"/>
                <w:sz w:val="22"/>
                <w:szCs w:val="22"/>
              </w:rPr>
            </w:pPr>
            <w:r>
              <w:rPr>
                <w:rFonts w:cstheme="minorHAnsi"/>
                <w:sz w:val="22"/>
                <w:szCs w:val="22"/>
              </w:rPr>
              <w:t>Cumulative Return Chart</w:t>
            </w:r>
          </w:p>
        </w:tc>
        <w:tc>
          <w:tcPr>
            <w:tcW w:w="5125" w:type="dxa"/>
          </w:tcPr>
          <w:p w14:paraId="367FEA86" w14:textId="77777777" w:rsidR="00552489" w:rsidRDefault="00552489" w:rsidP="00B157BC">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Displays the cumulative historical return over back-tested period.</w:t>
            </w:r>
          </w:p>
        </w:tc>
      </w:tr>
      <w:tr w:rsidR="00552489" w14:paraId="4842A1F8" w14:textId="77777777" w:rsidTr="00876340">
        <w:tc>
          <w:tcPr>
            <w:cnfStyle w:val="001000000000" w:firstRow="0" w:lastRow="0" w:firstColumn="1" w:lastColumn="0" w:oddVBand="0" w:evenVBand="0" w:oddHBand="0" w:evenHBand="0" w:firstRowFirstColumn="0" w:firstRowLastColumn="0" w:lastRowFirstColumn="0" w:lastRowLastColumn="0"/>
            <w:tcW w:w="4225" w:type="dxa"/>
          </w:tcPr>
          <w:p w14:paraId="26EA2608" w14:textId="77777777" w:rsidR="00552489" w:rsidRDefault="00552489" w:rsidP="00B157BC">
            <w:pPr>
              <w:rPr>
                <w:rFonts w:cstheme="minorHAnsi"/>
                <w:sz w:val="22"/>
                <w:szCs w:val="22"/>
              </w:rPr>
            </w:pPr>
            <w:r>
              <w:rPr>
                <w:rFonts w:cstheme="minorHAnsi"/>
                <w:sz w:val="22"/>
                <w:szCs w:val="22"/>
              </w:rPr>
              <w:t>Underwater/Drawdown Chart</w:t>
            </w:r>
          </w:p>
        </w:tc>
        <w:tc>
          <w:tcPr>
            <w:tcW w:w="5125" w:type="dxa"/>
          </w:tcPr>
          <w:p w14:paraId="7FC1C8D5" w14:textId="77777777" w:rsidR="00552489" w:rsidRDefault="00552489" w:rsidP="00B157BC">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Displays cumulative drawdowns experienced by the portfolio.</w:t>
            </w:r>
          </w:p>
        </w:tc>
      </w:tr>
      <w:tr w:rsidR="00552489" w14:paraId="4A181655"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3F4C740C" w14:textId="77777777" w:rsidR="00552489" w:rsidRDefault="00552489" w:rsidP="00B157BC">
            <w:pPr>
              <w:rPr>
                <w:rFonts w:cstheme="minorHAnsi"/>
                <w:sz w:val="22"/>
                <w:szCs w:val="22"/>
              </w:rPr>
            </w:pPr>
            <w:r>
              <w:rPr>
                <w:rFonts w:cstheme="minorHAnsi"/>
                <w:sz w:val="22"/>
                <w:szCs w:val="22"/>
              </w:rPr>
              <w:t>Positioning Chart</w:t>
            </w:r>
          </w:p>
        </w:tc>
        <w:tc>
          <w:tcPr>
            <w:tcW w:w="5125" w:type="dxa"/>
          </w:tcPr>
          <w:p w14:paraId="730CB8BD" w14:textId="77777777" w:rsidR="00552489" w:rsidRDefault="00552489" w:rsidP="00B157BC">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 xml:space="preserve">Displays allocation percentage to each asset and how it changes over the duration of portfolio. Weights are affected by the daily returns of each asset and are reset to their target based on the rebalancing frequency. </w:t>
            </w:r>
          </w:p>
        </w:tc>
      </w:tr>
      <w:tr w:rsidR="00552489" w14:paraId="4CDEE9CE" w14:textId="77777777" w:rsidTr="00876340">
        <w:tc>
          <w:tcPr>
            <w:cnfStyle w:val="001000000000" w:firstRow="0" w:lastRow="0" w:firstColumn="1" w:lastColumn="0" w:oddVBand="0" w:evenVBand="0" w:oddHBand="0" w:evenHBand="0" w:firstRowFirstColumn="0" w:firstRowLastColumn="0" w:lastRowFirstColumn="0" w:lastRowLastColumn="0"/>
            <w:tcW w:w="4225" w:type="dxa"/>
          </w:tcPr>
          <w:p w14:paraId="191D9578" w14:textId="77777777" w:rsidR="00552489" w:rsidRDefault="00552489" w:rsidP="00B157BC">
            <w:pPr>
              <w:rPr>
                <w:rFonts w:cstheme="minorHAnsi"/>
                <w:sz w:val="22"/>
                <w:szCs w:val="22"/>
              </w:rPr>
            </w:pPr>
            <w:r>
              <w:rPr>
                <w:rFonts w:cstheme="minorHAnsi"/>
                <w:sz w:val="22"/>
                <w:szCs w:val="22"/>
              </w:rPr>
              <w:t>Overview</w:t>
            </w:r>
          </w:p>
        </w:tc>
        <w:tc>
          <w:tcPr>
            <w:tcW w:w="5125" w:type="dxa"/>
          </w:tcPr>
          <w:p w14:paraId="1EFBE73A" w14:textId="77777777" w:rsidR="00552489" w:rsidRDefault="00552489" w:rsidP="00B157BC">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Details main characteristics of the portfolio:</w:t>
            </w:r>
          </w:p>
          <w:p w14:paraId="40E24C40" w14:textId="77777777" w:rsidR="00552489" w:rsidRDefault="00552489" w:rsidP="0055248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 xml:space="preserve">Start Date: </w:t>
            </w:r>
            <w:r>
              <w:rPr>
                <w:rFonts w:cstheme="minorHAnsi"/>
                <w:sz w:val="22"/>
                <w:szCs w:val="22"/>
              </w:rPr>
              <w:t>first day of returns</w:t>
            </w:r>
          </w:p>
          <w:p w14:paraId="44940539" w14:textId="77777777" w:rsidR="00552489" w:rsidRDefault="00552489" w:rsidP="0055248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 xml:space="preserve">End Date: </w:t>
            </w:r>
            <w:r>
              <w:rPr>
                <w:rFonts w:cstheme="minorHAnsi"/>
                <w:sz w:val="22"/>
                <w:szCs w:val="22"/>
              </w:rPr>
              <w:t>last day of returns</w:t>
            </w:r>
          </w:p>
          <w:p w14:paraId="7D992A9A" w14:textId="77777777" w:rsidR="00552489" w:rsidRDefault="00552489" w:rsidP="0055248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Rebalanced:</w:t>
            </w:r>
            <w:r>
              <w:rPr>
                <w:rFonts w:cstheme="minorHAnsi"/>
                <w:sz w:val="22"/>
                <w:szCs w:val="22"/>
              </w:rPr>
              <w:t xml:space="preserve"> how often weights are rebalanced to their target</w:t>
            </w:r>
          </w:p>
          <w:p w14:paraId="78046069" w14:textId="77777777" w:rsidR="00552489" w:rsidRPr="00933302" w:rsidRDefault="00552489" w:rsidP="0055248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i/>
                <w:sz w:val="22"/>
                <w:szCs w:val="22"/>
              </w:rPr>
            </w:pPr>
            <w:r w:rsidRPr="00933302">
              <w:rPr>
                <w:rFonts w:cstheme="minorHAnsi"/>
                <w:i/>
                <w:sz w:val="22"/>
                <w:szCs w:val="22"/>
              </w:rPr>
              <w:t>Trend Following:</w:t>
            </w:r>
            <w:r>
              <w:rPr>
                <w:rFonts w:cstheme="minorHAnsi"/>
                <w:sz w:val="22"/>
                <w:szCs w:val="22"/>
              </w:rPr>
              <w:t xml:space="preserve"> if a trend following overlay is used will display the trend indicator otherwise will show N/A</w:t>
            </w:r>
          </w:p>
          <w:p w14:paraId="5AF38FC2" w14:textId="77777777" w:rsidR="00552489" w:rsidRPr="00C17B88" w:rsidRDefault="00552489" w:rsidP="0055248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33302">
              <w:rPr>
                <w:rFonts w:cstheme="minorHAnsi"/>
                <w:i/>
                <w:sz w:val="22"/>
                <w:szCs w:val="22"/>
              </w:rPr>
              <w:t>Weighting:</w:t>
            </w:r>
            <w:r>
              <w:rPr>
                <w:rFonts w:cstheme="minorHAnsi"/>
                <w:i/>
                <w:sz w:val="22"/>
                <w:szCs w:val="22"/>
              </w:rPr>
              <w:t xml:space="preserve"> </w:t>
            </w:r>
            <w:r>
              <w:rPr>
                <w:rFonts w:cstheme="minorHAnsi"/>
                <w:sz w:val="22"/>
                <w:szCs w:val="22"/>
              </w:rPr>
              <w:t>indicates portfolio weighting methodology</w:t>
            </w:r>
          </w:p>
        </w:tc>
      </w:tr>
      <w:tr w:rsidR="00552489" w14:paraId="45F849C9"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1EBC65FF" w14:textId="77777777" w:rsidR="00552489" w:rsidRDefault="00552489" w:rsidP="00B157BC">
            <w:pPr>
              <w:rPr>
                <w:rFonts w:cstheme="minorHAnsi"/>
                <w:sz w:val="22"/>
                <w:szCs w:val="22"/>
              </w:rPr>
            </w:pPr>
            <w:r>
              <w:rPr>
                <w:rFonts w:cstheme="minorHAnsi"/>
                <w:sz w:val="22"/>
                <w:szCs w:val="22"/>
              </w:rPr>
              <w:t>Statistics #1</w:t>
            </w:r>
          </w:p>
        </w:tc>
        <w:tc>
          <w:tcPr>
            <w:tcW w:w="5125" w:type="dxa"/>
          </w:tcPr>
          <w:p w14:paraId="3CA1992A" w14:textId="77777777" w:rsidR="00552489" w:rsidRPr="00915918" w:rsidRDefault="00552489" w:rsidP="00B157BC">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5918">
              <w:rPr>
                <w:rFonts w:cstheme="minorHAnsi"/>
                <w:sz w:val="22"/>
                <w:szCs w:val="22"/>
              </w:rPr>
              <w:t>Performance and risk metrics of the portfolio:</w:t>
            </w:r>
          </w:p>
          <w:p w14:paraId="1E7DBC92" w14:textId="77777777" w:rsidR="00552489"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Total Return</w:t>
            </w:r>
            <w:r>
              <w:rPr>
                <w:rFonts w:cstheme="minorHAnsi"/>
                <w:sz w:val="22"/>
                <w:szCs w:val="22"/>
              </w:rPr>
              <w:t>: cumulative return of portfolio from start to end date</w:t>
            </w:r>
          </w:p>
          <w:p w14:paraId="58B7FE7C" w14:textId="77777777" w:rsidR="00552489"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CAGR</w:t>
            </w:r>
            <w:r>
              <w:rPr>
                <w:rFonts w:cstheme="minorHAnsi"/>
                <w:sz w:val="22"/>
                <w:szCs w:val="22"/>
              </w:rPr>
              <w:t>: Compound Annual Growth Rate</w:t>
            </w:r>
          </w:p>
          <w:p w14:paraId="25AAC5E6" w14:textId="77777777" w:rsidR="00552489"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603D2A">
              <w:rPr>
                <w:rFonts w:cstheme="minorHAnsi"/>
                <w:i/>
                <w:sz w:val="22"/>
                <w:szCs w:val="22"/>
              </w:rPr>
              <w:t>Annual Volatility:</w:t>
            </w:r>
            <w:r>
              <w:rPr>
                <w:rFonts w:cstheme="minorHAnsi"/>
                <w:sz w:val="22"/>
                <w:szCs w:val="22"/>
              </w:rPr>
              <w:t xml:space="preserve"> annualized value based on daily standard deviation of returns</w:t>
            </w:r>
          </w:p>
          <w:p w14:paraId="2376BCC8" w14:textId="77777777" w:rsidR="00552489"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Sharpe</w:t>
            </w:r>
            <w:r>
              <w:rPr>
                <w:rFonts w:cstheme="minorHAnsi"/>
                <w:sz w:val="22"/>
                <w:szCs w:val="22"/>
              </w:rPr>
              <w:t>: CAGR/Annual Volatility</w:t>
            </w:r>
          </w:p>
          <w:p w14:paraId="1D350F4A" w14:textId="77777777" w:rsidR="00552489"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33302">
              <w:rPr>
                <w:rFonts w:cstheme="minorHAnsi"/>
                <w:i/>
                <w:sz w:val="22"/>
                <w:szCs w:val="22"/>
              </w:rPr>
              <w:t>Max Drawdown</w:t>
            </w:r>
            <w:r>
              <w:rPr>
                <w:rFonts w:cstheme="minorHAnsi"/>
                <w:sz w:val="22"/>
                <w:szCs w:val="22"/>
              </w:rPr>
              <w:t>: Largest peak to trough loss</w:t>
            </w:r>
          </w:p>
          <w:p w14:paraId="17983A11" w14:textId="77777777" w:rsidR="00552489" w:rsidRPr="00FE2EF3" w:rsidRDefault="00552489" w:rsidP="00552489">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2"/>
                <w:szCs w:val="22"/>
              </w:rPr>
            </w:pPr>
            <w:proofErr w:type="spellStart"/>
            <w:r w:rsidRPr="00933302">
              <w:rPr>
                <w:rFonts w:cstheme="minorHAnsi"/>
                <w:i/>
                <w:sz w:val="22"/>
                <w:szCs w:val="22"/>
              </w:rPr>
              <w:t>S</w:t>
            </w:r>
            <w:r>
              <w:rPr>
                <w:rFonts w:cstheme="minorHAnsi"/>
                <w:i/>
                <w:sz w:val="22"/>
                <w:szCs w:val="22"/>
              </w:rPr>
              <w:t>ortino</w:t>
            </w:r>
            <w:proofErr w:type="spellEnd"/>
            <w:r w:rsidRPr="00933302">
              <w:rPr>
                <w:rFonts w:cstheme="minorHAnsi"/>
                <w:i/>
                <w:sz w:val="22"/>
                <w:szCs w:val="22"/>
              </w:rPr>
              <w:t>:</w:t>
            </w:r>
            <w:r>
              <w:rPr>
                <w:rFonts w:cstheme="minorHAnsi"/>
                <w:sz w:val="22"/>
                <w:szCs w:val="22"/>
              </w:rPr>
              <w:t xml:space="preserve"> CAGR/annualized volatility of negative returns</w:t>
            </w:r>
          </w:p>
        </w:tc>
      </w:tr>
      <w:tr w:rsidR="00552489" w14:paraId="34C6BF96" w14:textId="77777777" w:rsidTr="00876340">
        <w:tc>
          <w:tcPr>
            <w:cnfStyle w:val="001000000000" w:firstRow="0" w:lastRow="0" w:firstColumn="1" w:lastColumn="0" w:oddVBand="0" w:evenVBand="0" w:oddHBand="0" w:evenHBand="0" w:firstRowFirstColumn="0" w:firstRowLastColumn="0" w:lastRowFirstColumn="0" w:lastRowLastColumn="0"/>
            <w:tcW w:w="4225" w:type="dxa"/>
          </w:tcPr>
          <w:p w14:paraId="613372EB" w14:textId="77777777" w:rsidR="00552489" w:rsidRDefault="00552489" w:rsidP="00B157BC">
            <w:pPr>
              <w:rPr>
                <w:rFonts w:cstheme="minorHAnsi"/>
                <w:sz w:val="22"/>
                <w:szCs w:val="22"/>
              </w:rPr>
            </w:pPr>
            <w:r>
              <w:rPr>
                <w:rFonts w:cstheme="minorHAnsi"/>
                <w:sz w:val="22"/>
                <w:szCs w:val="22"/>
              </w:rPr>
              <w:t>Statistics #2</w:t>
            </w:r>
          </w:p>
        </w:tc>
        <w:tc>
          <w:tcPr>
            <w:tcW w:w="5125" w:type="dxa"/>
          </w:tcPr>
          <w:p w14:paraId="0DCC857B" w14:textId="77777777" w:rsidR="00552489" w:rsidRDefault="00552489" w:rsidP="00B157BC">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Additional performance and risk metrics:</w:t>
            </w:r>
          </w:p>
          <w:p w14:paraId="7A296691" w14:textId="77777777" w:rsidR="00552489" w:rsidRPr="00933302" w:rsidRDefault="00552489" w:rsidP="0055248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heme="minorHAnsi"/>
                <w:i/>
                <w:sz w:val="22"/>
                <w:szCs w:val="22"/>
              </w:rPr>
            </w:pPr>
            <w:proofErr w:type="spellStart"/>
            <w:r w:rsidRPr="00933302">
              <w:rPr>
                <w:rFonts w:cstheme="minorHAnsi"/>
                <w:i/>
                <w:sz w:val="22"/>
                <w:szCs w:val="22"/>
              </w:rPr>
              <w:t>VaR</w:t>
            </w:r>
            <w:proofErr w:type="spellEnd"/>
            <w:r w:rsidRPr="00933302">
              <w:rPr>
                <w:rFonts w:cstheme="minorHAnsi"/>
                <w:i/>
                <w:sz w:val="22"/>
                <w:szCs w:val="22"/>
              </w:rPr>
              <w:t>:</w:t>
            </w:r>
            <w:r>
              <w:rPr>
                <w:rFonts w:cstheme="minorHAnsi"/>
                <w:i/>
                <w:sz w:val="22"/>
                <w:szCs w:val="22"/>
              </w:rPr>
              <w:t xml:space="preserve"> </w:t>
            </w:r>
            <w:r>
              <w:rPr>
                <w:rFonts w:cstheme="minorHAnsi"/>
                <w:sz w:val="22"/>
                <w:szCs w:val="22"/>
              </w:rPr>
              <w:t>99</w:t>
            </w:r>
            <w:r w:rsidRPr="00933302">
              <w:rPr>
                <w:rFonts w:cstheme="minorHAnsi"/>
                <w:sz w:val="22"/>
                <w:szCs w:val="22"/>
                <w:vertAlign w:val="superscript"/>
              </w:rPr>
              <w:t>th</w:t>
            </w:r>
            <w:r>
              <w:rPr>
                <w:rFonts w:cstheme="minorHAnsi"/>
                <w:sz w:val="22"/>
                <w:szCs w:val="22"/>
              </w:rPr>
              <w:t xml:space="preserve"> percentile 1-day value at risk using historical approach</w:t>
            </w:r>
            <w:r w:rsidRPr="00933302">
              <w:rPr>
                <w:rFonts w:cstheme="minorHAnsi"/>
                <w:i/>
                <w:sz w:val="22"/>
                <w:szCs w:val="22"/>
              </w:rPr>
              <w:t xml:space="preserve"> </w:t>
            </w:r>
          </w:p>
          <w:p w14:paraId="2150D34C" w14:textId="77777777" w:rsidR="00552489" w:rsidRPr="00FE2EF3" w:rsidRDefault="00552489" w:rsidP="0055248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heme="minorHAnsi"/>
                <w:sz w:val="22"/>
                <w:szCs w:val="22"/>
              </w:rPr>
            </w:pPr>
            <w:proofErr w:type="spellStart"/>
            <w:r w:rsidRPr="00933302">
              <w:rPr>
                <w:rFonts w:cstheme="minorHAnsi"/>
                <w:i/>
                <w:sz w:val="22"/>
                <w:szCs w:val="22"/>
              </w:rPr>
              <w:t>CVaR</w:t>
            </w:r>
            <w:proofErr w:type="spellEnd"/>
            <w:r>
              <w:rPr>
                <w:rFonts w:cstheme="minorHAnsi"/>
                <w:sz w:val="22"/>
                <w:szCs w:val="22"/>
              </w:rPr>
              <w:t>: 99</w:t>
            </w:r>
            <w:r w:rsidRPr="00933302">
              <w:rPr>
                <w:rFonts w:cstheme="minorHAnsi"/>
                <w:sz w:val="22"/>
                <w:szCs w:val="22"/>
                <w:vertAlign w:val="superscript"/>
              </w:rPr>
              <w:t>th</w:t>
            </w:r>
            <w:r>
              <w:rPr>
                <w:rFonts w:cstheme="minorHAnsi"/>
                <w:sz w:val="22"/>
                <w:szCs w:val="22"/>
              </w:rPr>
              <w:t xml:space="preserve"> percentile 1-day conditional value at risk using historical approach</w:t>
            </w:r>
          </w:p>
        </w:tc>
      </w:tr>
      <w:tr w:rsidR="00552489" w14:paraId="18A86616" w14:textId="77777777" w:rsidTr="00876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tcPr>
          <w:p w14:paraId="47B0A114" w14:textId="77777777" w:rsidR="00552489" w:rsidRDefault="00552489" w:rsidP="00B157BC">
            <w:pPr>
              <w:rPr>
                <w:rFonts w:cstheme="minorHAnsi"/>
                <w:sz w:val="22"/>
                <w:szCs w:val="22"/>
              </w:rPr>
            </w:pPr>
            <w:r>
              <w:rPr>
                <w:rFonts w:cstheme="minorHAnsi"/>
                <w:sz w:val="22"/>
                <w:szCs w:val="22"/>
              </w:rPr>
              <w:t>Performance Attribution</w:t>
            </w:r>
          </w:p>
        </w:tc>
        <w:tc>
          <w:tcPr>
            <w:tcW w:w="5125" w:type="dxa"/>
          </w:tcPr>
          <w:p w14:paraId="5E204FF6" w14:textId="77777777" w:rsidR="00552489" w:rsidRDefault="00552489" w:rsidP="00B157BC">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cstheme="minorHAnsi"/>
                <w:sz w:val="22"/>
                <w:szCs w:val="22"/>
              </w:rPr>
              <w:t xml:space="preserve">Displays the contribution of each asset to the overall portfolio’s return in each year. </w:t>
            </w:r>
          </w:p>
        </w:tc>
      </w:tr>
      <w:tr w:rsidR="00552489" w14:paraId="712011AB" w14:textId="77777777" w:rsidTr="00876340">
        <w:tc>
          <w:tcPr>
            <w:cnfStyle w:val="001000000000" w:firstRow="0" w:lastRow="0" w:firstColumn="1" w:lastColumn="0" w:oddVBand="0" w:evenVBand="0" w:oddHBand="0" w:evenHBand="0" w:firstRowFirstColumn="0" w:firstRowLastColumn="0" w:lastRowFirstColumn="0" w:lastRowLastColumn="0"/>
            <w:tcW w:w="4225" w:type="dxa"/>
          </w:tcPr>
          <w:p w14:paraId="0F612C0B" w14:textId="77777777" w:rsidR="00552489" w:rsidRDefault="00552489" w:rsidP="00B157BC">
            <w:pPr>
              <w:rPr>
                <w:rFonts w:cstheme="minorHAnsi"/>
                <w:sz w:val="22"/>
                <w:szCs w:val="22"/>
              </w:rPr>
            </w:pPr>
            <w:r>
              <w:rPr>
                <w:rFonts w:cstheme="minorHAnsi"/>
                <w:sz w:val="22"/>
                <w:szCs w:val="22"/>
              </w:rPr>
              <w:t>Yearly Returns Chart</w:t>
            </w:r>
          </w:p>
        </w:tc>
        <w:tc>
          <w:tcPr>
            <w:tcW w:w="5125" w:type="dxa"/>
          </w:tcPr>
          <w:p w14:paraId="1DE35181" w14:textId="77777777" w:rsidR="00552489" w:rsidRDefault="00552489" w:rsidP="00B157BC">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Shows the total return of the portfolio for each year.</w:t>
            </w:r>
          </w:p>
          <w:p w14:paraId="34BA7B7C" w14:textId="77777777" w:rsidR="00552489" w:rsidRDefault="00552489" w:rsidP="00B157BC">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r>
    </w:tbl>
    <w:p w14:paraId="4D7C87B5" w14:textId="1DD4E2B5" w:rsidR="003B4D1D" w:rsidRPr="00876340" w:rsidRDefault="00876340" w:rsidP="00876340">
      <w:pPr>
        <w:jc w:val="center"/>
        <w:rPr>
          <w:sz w:val="18"/>
          <w:szCs w:val="18"/>
        </w:rPr>
      </w:pPr>
      <w:r w:rsidRPr="00876340">
        <w:rPr>
          <w:b/>
          <w:sz w:val="18"/>
          <w:szCs w:val="18"/>
        </w:rPr>
        <w:t>Table B:</w:t>
      </w:r>
      <w:r>
        <w:rPr>
          <w:sz w:val="18"/>
          <w:szCs w:val="18"/>
        </w:rPr>
        <w:t xml:space="preserve"> </w:t>
      </w:r>
      <w:r w:rsidRPr="00876340">
        <w:rPr>
          <w:sz w:val="18"/>
          <w:szCs w:val="18"/>
        </w:rPr>
        <w:t>Components of a Portfolio Tearsheet</w:t>
      </w:r>
    </w:p>
    <w:p w14:paraId="5F6C9C0F" w14:textId="1B3CEFCD" w:rsidR="00876340" w:rsidRDefault="00876340" w:rsidP="00F954E9">
      <w:pPr>
        <w:rPr>
          <w:sz w:val="22"/>
        </w:rPr>
      </w:pPr>
    </w:p>
    <w:p w14:paraId="0128FB69" w14:textId="77777777" w:rsidR="00876340" w:rsidRPr="004C03B5" w:rsidRDefault="00876340" w:rsidP="00F954E9">
      <w:pPr>
        <w:rPr>
          <w:sz w:val="22"/>
        </w:rPr>
      </w:pPr>
    </w:p>
    <w:p w14:paraId="35910622" w14:textId="7E5FF101" w:rsidR="00F954E9" w:rsidRPr="00156C57" w:rsidRDefault="00645217" w:rsidP="00F954E9">
      <w:pPr>
        <w:pStyle w:val="Heading3"/>
        <w:rPr>
          <w:sz w:val="26"/>
          <w:szCs w:val="26"/>
        </w:rPr>
      </w:pPr>
      <w:bookmarkStart w:id="11" w:name="_Toc529119263"/>
      <w:r w:rsidRPr="00156C57">
        <w:rPr>
          <w:sz w:val="26"/>
          <w:szCs w:val="26"/>
        </w:rPr>
        <w:lastRenderedPageBreak/>
        <w:t>Considerations for Robustness</w:t>
      </w:r>
      <w:r w:rsidR="00471C5A">
        <w:rPr>
          <w:sz w:val="26"/>
          <w:szCs w:val="26"/>
        </w:rPr>
        <w:t xml:space="preserve">, </w:t>
      </w:r>
      <w:r w:rsidRPr="00156C57">
        <w:rPr>
          <w:sz w:val="26"/>
          <w:szCs w:val="26"/>
        </w:rPr>
        <w:t>Rebalancing &amp; Re-Optimization</w:t>
      </w:r>
      <w:bookmarkEnd w:id="11"/>
    </w:p>
    <w:p w14:paraId="324A0692" w14:textId="72046731" w:rsidR="00F954E9" w:rsidRPr="004C03B5" w:rsidRDefault="00F954E9" w:rsidP="00F954E9">
      <w:pPr>
        <w:rPr>
          <w:sz w:val="22"/>
        </w:rPr>
      </w:pPr>
    </w:p>
    <w:p w14:paraId="364EF8EE" w14:textId="77777777" w:rsidR="00552489" w:rsidRPr="004C03B5" w:rsidRDefault="00552489" w:rsidP="00552489">
      <w:pPr>
        <w:jc w:val="both"/>
        <w:rPr>
          <w:rFonts w:cstheme="minorHAnsi"/>
          <w:sz w:val="22"/>
          <w:szCs w:val="22"/>
        </w:rPr>
      </w:pPr>
      <w:r>
        <w:rPr>
          <w:rFonts w:cstheme="minorHAnsi"/>
          <w:sz w:val="22"/>
          <w:szCs w:val="22"/>
        </w:rPr>
        <w:t>As noted in the Initial Design Report, t</w:t>
      </w:r>
      <w:r w:rsidRPr="004C03B5">
        <w:rPr>
          <w:rFonts w:cstheme="minorHAnsi"/>
          <w:sz w:val="22"/>
          <w:szCs w:val="22"/>
        </w:rPr>
        <w:t xml:space="preserve">he relevant parameters requiring estimation for our selected risk-parity portfolio optimization approach are risk and co-movement of assets. Risk is measured by volatility of returns as it the simplest to estimate and representative of alternative measures. Other types of risk measures like </w:t>
      </w:r>
      <w:proofErr w:type="spellStart"/>
      <w:r w:rsidRPr="004C03B5">
        <w:rPr>
          <w:rFonts w:cstheme="minorHAnsi"/>
          <w:sz w:val="22"/>
          <w:szCs w:val="22"/>
        </w:rPr>
        <w:t>VaR</w:t>
      </w:r>
      <w:proofErr w:type="spellEnd"/>
      <w:r w:rsidRPr="004C03B5">
        <w:rPr>
          <w:rFonts w:cstheme="minorHAnsi"/>
          <w:sz w:val="22"/>
          <w:szCs w:val="22"/>
        </w:rPr>
        <w:t xml:space="preserve">, </w:t>
      </w:r>
      <w:proofErr w:type="spellStart"/>
      <w:r w:rsidRPr="004C03B5">
        <w:rPr>
          <w:rFonts w:cstheme="minorHAnsi"/>
          <w:sz w:val="22"/>
          <w:szCs w:val="22"/>
        </w:rPr>
        <w:t>CVaR</w:t>
      </w:r>
      <w:proofErr w:type="spellEnd"/>
      <w:r w:rsidRPr="004C03B5">
        <w:rPr>
          <w:rFonts w:cstheme="minorHAnsi"/>
          <w:sz w:val="22"/>
          <w:szCs w:val="22"/>
        </w:rPr>
        <w:t xml:space="preserve"> and maximum drawdown may be more representative of an investors preference to preserve capital but require additional assumptions with regards to return distributions introducing unnecessary complexity. The following statement adeptly shows how volatility can be an all-encompassing risk measure: “consider that, when a systematic strategy is regularly rebalanced, a large expected mean relative to volatility strongly implies a smaller risk of permanent loss, a smaller expected maximum drawdown, and a smaller expected shortfall.” [40] As long as our asset universe does not contain assets with extremely asymmetric return distributions (i.e. options, high yield credit, etc.) volatility should be an adequate risk measure. [41] Co-movement is measured by the covariance of returns as is common practice. Both parameters are estimated using a historical lookback period, therefore avoiding any look-ahead bias and resulting in more indicative backtesting results. Additionally, parameters are estimated using a rolling lookback period thus creating dynamic allocations in accordance with shifting covariances and volatilities. </w:t>
      </w:r>
    </w:p>
    <w:p w14:paraId="0EB09662" w14:textId="77777777" w:rsidR="00552489" w:rsidRDefault="00552489" w:rsidP="00552489">
      <w:pPr>
        <w:jc w:val="both"/>
        <w:rPr>
          <w:rFonts w:cstheme="minorHAnsi"/>
          <w:sz w:val="22"/>
          <w:szCs w:val="22"/>
        </w:rPr>
      </w:pPr>
      <w:r w:rsidRPr="004C03B5">
        <w:rPr>
          <w:rFonts w:cstheme="minorHAnsi"/>
          <w:sz w:val="22"/>
          <w:szCs w:val="22"/>
        </w:rPr>
        <w:t xml:space="preserve">To address any uncertainty in our parameter estimations, multiple computations and comparisons </w:t>
      </w:r>
      <w:r>
        <w:rPr>
          <w:rFonts w:cstheme="minorHAnsi"/>
          <w:sz w:val="22"/>
          <w:szCs w:val="22"/>
        </w:rPr>
        <w:t>were</w:t>
      </w:r>
      <w:r w:rsidRPr="004C03B5">
        <w:rPr>
          <w:rFonts w:cstheme="minorHAnsi"/>
          <w:sz w:val="22"/>
          <w:szCs w:val="22"/>
        </w:rPr>
        <w:t xml:space="preserve"> made. By analyzing how varying parameter estimation factors affect results we</w:t>
      </w:r>
      <w:r>
        <w:rPr>
          <w:rFonts w:cstheme="minorHAnsi"/>
          <w:sz w:val="22"/>
          <w:szCs w:val="22"/>
        </w:rPr>
        <w:t xml:space="preserve"> can</w:t>
      </w:r>
      <w:r w:rsidRPr="004C03B5">
        <w:rPr>
          <w:rFonts w:cstheme="minorHAnsi"/>
          <w:sz w:val="22"/>
          <w:szCs w:val="22"/>
        </w:rPr>
        <w:t xml:space="preserve"> identify whether results are simply driven by data mining/overfitting of the parameters. </w:t>
      </w:r>
    </w:p>
    <w:p w14:paraId="2785F1DD" w14:textId="26A8116F" w:rsidR="00552489" w:rsidRDefault="00552489" w:rsidP="00552489">
      <w:pPr>
        <w:jc w:val="both"/>
        <w:rPr>
          <w:rFonts w:cstheme="minorHAnsi"/>
          <w:sz w:val="22"/>
          <w:szCs w:val="22"/>
        </w:rPr>
      </w:pPr>
      <w:r>
        <w:rPr>
          <w:rFonts w:cstheme="minorHAnsi"/>
          <w:sz w:val="22"/>
          <w:szCs w:val="22"/>
        </w:rPr>
        <w:t>The first parameter in question was the rebalancing frequency; how often weights would be readjusted to their targets. Our decision to use a monthly rebalancing was based on both quantitative evidence and logistical feasibility. Daily (</w:t>
      </w:r>
      <w:r w:rsidRPr="00210F10">
        <w:rPr>
          <w:rFonts w:cstheme="minorHAnsi"/>
          <w:sz w:val="22"/>
          <w:szCs w:val="22"/>
          <w:u w:val="single"/>
        </w:rPr>
        <w:t>Appendix:</w:t>
      </w:r>
      <w:r>
        <w:rPr>
          <w:rFonts w:cstheme="minorHAnsi"/>
          <w:sz w:val="22"/>
          <w:szCs w:val="22"/>
          <w:u w:val="single"/>
        </w:rPr>
        <w:t xml:space="preserve"> </w:t>
      </w:r>
      <w:r w:rsidRPr="00210F10">
        <w:rPr>
          <w:rFonts w:cstheme="minorHAnsi"/>
          <w:sz w:val="22"/>
          <w:szCs w:val="22"/>
          <w:u w:val="single"/>
        </w:rPr>
        <w:t xml:space="preserve">Tearsheet </w:t>
      </w:r>
      <w:r w:rsidR="00A532CC">
        <w:rPr>
          <w:rFonts w:cstheme="minorHAnsi"/>
          <w:sz w:val="22"/>
          <w:szCs w:val="22"/>
          <w:u w:val="single"/>
        </w:rPr>
        <w:t>7</w:t>
      </w:r>
      <w:r>
        <w:rPr>
          <w:rFonts w:cstheme="minorHAnsi"/>
          <w:sz w:val="22"/>
          <w:szCs w:val="22"/>
        </w:rPr>
        <w:t>), Weekly (</w:t>
      </w:r>
      <w:r w:rsidRPr="00210F10">
        <w:rPr>
          <w:rFonts w:cstheme="minorHAnsi"/>
          <w:sz w:val="22"/>
          <w:szCs w:val="22"/>
          <w:u w:val="single"/>
        </w:rPr>
        <w:t xml:space="preserve">Appendix: Tearsheet </w:t>
      </w:r>
      <w:r w:rsidR="00A532CC">
        <w:rPr>
          <w:rFonts w:cstheme="minorHAnsi"/>
          <w:sz w:val="22"/>
          <w:szCs w:val="22"/>
          <w:u w:val="single"/>
        </w:rPr>
        <w:t>8</w:t>
      </w:r>
      <w:r>
        <w:rPr>
          <w:rFonts w:cstheme="minorHAnsi"/>
          <w:sz w:val="22"/>
          <w:szCs w:val="22"/>
        </w:rPr>
        <w:t>), Monthly (</w:t>
      </w:r>
      <w:r w:rsidRPr="00210F10">
        <w:rPr>
          <w:rFonts w:cstheme="minorHAnsi"/>
          <w:sz w:val="22"/>
          <w:szCs w:val="22"/>
          <w:u w:val="single"/>
        </w:rPr>
        <w:t xml:space="preserve">Appendix: Tearsheet </w:t>
      </w:r>
      <w:r w:rsidR="00A532CC">
        <w:rPr>
          <w:rFonts w:cstheme="minorHAnsi"/>
          <w:sz w:val="22"/>
          <w:szCs w:val="22"/>
          <w:u w:val="single"/>
        </w:rPr>
        <w:t>1</w:t>
      </w:r>
      <w:r>
        <w:rPr>
          <w:rFonts w:cstheme="minorHAnsi"/>
          <w:sz w:val="22"/>
          <w:szCs w:val="22"/>
        </w:rPr>
        <w:t>) and Yearly (</w:t>
      </w:r>
      <w:r w:rsidRPr="00210F10">
        <w:rPr>
          <w:rFonts w:cstheme="minorHAnsi"/>
          <w:sz w:val="22"/>
          <w:szCs w:val="22"/>
          <w:u w:val="single"/>
        </w:rPr>
        <w:t xml:space="preserve">Appendix: Tearsheet </w:t>
      </w:r>
      <w:r>
        <w:rPr>
          <w:rFonts w:cstheme="minorHAnsi"/>
          <w:sz w:val="22"/>
          <w:szCs w:val="22"/>
          <w:u w:val="single"/>
        </w:rPr>
        <w:t>9</w:t>
      </w:r>
      <w:r>
        <w:rPr>
          <w:rFonts w:cstheme="minorHAnsi"/>
          <w:sz w:val="22"/>
          <w:szCs w:val="22"/>
        </w:rPr>
        <w:t>) rebalancing frequencies were tested on an equal weight portfolio. Although there was a clear trend of decreasing performance as the rebalancing frequency was reduced, the differences were minimal. Daily and weekly rebalancing were ruled out due to significant turnover that would lead to higher transaction costs and yearly demonstrated noticeable deviations from target weights. As such Monthly rebalancing was selected providing a compromise between deviation and turnover.</w:t>
      </w:r>
    </w:p>
    <w:p w14:paraId="589C70F8" w14:textId="6D6C7EB6" w:rsidR="00552489" w:rsidRDefault="00552489" w:rsidP="00552489">
      <w:pPr>
        <w:jc w:val="both"/>
        <w:rPr>
          <w:rFonts w:cstheme="minorHAnsi"/>
          <w:sz w:val="22"/>
          <w:szCs w:val="22"/>
        </w:rPr>
      </w:pPr>
      <w:r>
        <w:rPr>
          <w:rFonts w:cstheme="minorHAnsi"/>
          <w:sz w:val="22"/>
          <w:szCs w:val="22"/>
        </w:rPr>
        <w:t>The second parameter examined for robustness was the rolling lookback period; the amount of data that would input into the generation of dynamic risk parity weights. Using a 200-day lookback period (</w:t>
      </w:r>
      <w:r w:rsidRPr="006C282E">
        <w:rPr>
          <w:rFonts w:cstheme="minorHAnsi"/>
          <w:sz w:val="22"/>
          <w:szCs w:val="22"/>
          <w:u w:val="single"/>
        </w:rPr>
        <w:t xml:space="preserve">Appendix: Tearsheet </w:t>
      </w:r>
      <w:r w:rsidR="00A532CC">
        <w:rPr>
          <w:rFonts w:cstheme="minorHAnsi"/>
          <w:sz w:val="22"/>
          <w:szCs w:val="22"/>
          <w:u w:val="single"/>
        </w:rPr>
        <w:t>3</w:t>
      </w:r>
      <w:r>
        <w:rPr>
          <w:rFonts w:cstheme="minorHAnsi"/>
          <w:sz w:val="22"/>
          <w:szCs w:val="22"/>
        </w:rPr>
        <w:t>) as a starting point, comparisons were made with both 150 (</w:t>
      </w:r>
      <w:r w:rsidRPr="006C282E">
        <w:rPr>
          <w:rFonts w:cstheme="minorHAnsi"/>
          <w:sz w:val="22"/>
          <w:szCs w:val="22"/>
          <w:u w:val="single"/>
        </w:rPr>
        <w:t>Appendix: Tearsheet 10</w:t>
      </w:r>
      <w:r>
        <w:rPr>
          <w:rFonts w:cstheme="minorHAnsi"/>
          <w:sz w:val="22"/>
          <w:szCs w:val="22"/>
        </w:rPr>
        <w:t>) and 250-day (</w:t>
      </w:r>
      <w:r w:rsidRPr="006C282E">
        <w:rPr>
          <w:rFonts w:cstheme="minorHAnsi"/>
          <w:sz w:val="22"/>
          <w:szCs w:val="22"/>
          <w:u w:val="single"/>
        </w:rPr>
        <w:t>Appendix</w:t>
      </w:r>
      <w:r>
        <w:rPr>
          <w:rFonts w:cstheme="minorHAnsi"/>
          <w:sz w:val="22"/>
          <w:szCs w:val="22"/>
          <w:u w:val="single"/>
        </w:rPr>
        <w:t>:</w:t>
      </w:r>
      <w:r w:rsidRPr="006C282E">
        <w:rPr>
          <w:rFonts w:cstheme="minorHAnsi"/>
          <w:sz w:val="22"/>
          <w:szCs w:val="22"/>
          <w:u w:val="single"/>
        </w:rPr>
        <w:t xml:space="preserve"> Tearsheet 11</w:t>
      </w:r>
      <w:r>
        <w:rPr>
          <w:rFonts w:cstheme="minorHAnsi"/>
          <w:sz w:val="22"/>
          <w:szCs w:val="22"/>
        </w:rPr>
        <w:t>) lookback periods. Although there was stability above the 200-day look back period using a shorter lookback period decreased performance noticeably. This concept will be explored further to determine optimal lookback period. As mentioned earlier increasing the look back period drives the weights to a static risk-parity approach.</w:t>
      </w:r>
    </w:p>
    <w:p w14:paraId="04A6B117" w14:textId="77777777" w:rsidR="00552489" w:rsidRDefault="00552489" w:rsidP="00552489">
      <w:pPr>
        <w:jc w:val="both"/>
        <w:rPr>
          <w:rFonts w:cstheme="minorHAnsi"/>
          <w:sz w:val="22"/>
          <w:szCs w:val="22"/>
        </w:rPr>
      </w:pPr>
      <w:r>
        <w:rPr>
          <w:rFonts w:cstheme="minorHAnsi"/>
          <w:sz w:val="22"/>
          <w:szCs w:val="22"/>
        </w:rPr>
        <w:t xml:space="preserve">The third parameter analyzed was the trend following indicator. We decided to use the 200-day simple moving average in line with </w:t>
      </w:r>
      <w:r>
        <w:rPr>
          <w:rFonts w:cstheme="minorHAnsi"/>
          <w:i/>
          <w:sz w:val="22"/>
          <w:szCs w:val="22"/>
        </w:rPr>
        <w:t>A</w:t>
      </w:r>
      <w:r>
        <w:rPr>
          <w:rFonts w:cstheme="minorHAnsi"/>
          <w:sz w:val="22"/>
          <w:szCs w:val="22"/>
        </w:rPr>
        <w:t xml:space="preserve"> </w:t>
      </w:r>
      <w:r>
        <w:rPr>
          <w:rFonts w:cstheme="minorHAnsi"/>
          <w:i/>
          <w:sz w:val="22"/>
          <w:szCs w:val="22"/>
        </w:rPr>
        <w:t>Quantitative Approach to Tactical Asset Allocation</w:t>
      </w:r>
      <w:r>
        <w:rPr>
          <w:rFonts w:cstheme="minorHAnsi"/>
          <w:sz w:val="22"/>
          <w:szCs w:val="22"/>
        </w:rPr>
        <w:t xml:space="preserve"> [39] which also verifies the robustness of the selection by comparing it to other look-back periods. Our own testing validates their findings with 100-day SMA (</w:t>
      </w:r>
      <w:r w:rsidRPr="00567F5B">
        <w:rPr>
          <w:rFonts w:cstheme="minorHAnsi"/>
          <w:sz w:val="22"/>
          <w:szCs w:val="22"/>
          <w:u w:val="single"/>
        </w:rPr>
        <w:t>Appendix: Tearsheet 12</w:t>
      </w:r>
      <w:r>
        <w:rPr>
          <w:rFonts w:cstheme="minorHAnsi"/>
          <w:sz w:val="22"/>
          <w:szCs w:val="22"/>
        </w:rPr>
        <w:t>), 150-day SMA (</w:t>
      </w:r>
      <w:r w:rsidRPr="00567F5B">
        <w:rPr>
          <w:rFonts w:cstheme="minorHAnsi"/>
          <w:sz w:val="22"/>
          <w:szCs w:val="22"/>
          <w:u w:val="single"/>
        </w:rPr>
        <w:t>Appendix: Tearsheet 1</w:t>
      </w:r>
      <w:r>
        <w:rPr>
          <w:rFonts w:cstheme="minorHAnsi"/>
          <w:sz w:val="22"/>
          <w:szCs w:val="22"/>
          <w:u w:val="single"/>
        </w:rPr>
        <w:t>3</w:t>
      </w:r>
      <w:r>
        <w:rPr>
          <w:rFonts w:cstheme="minorHAnsi"/>
          <w:sz w:val="22"/>
          <w:szCs w:val="22"/>
        </w:rPr>
        <w:t>) and 200-day SMA (</w:t>
      </w:r>
      <w:r w:rsidRPr="00567F5B">
        <w:rPr>
          <w:rFonts w:cstheme="minorHAnsi"/>
          <w:sz w:val="22"/>
          <w:szCs w:val="22"/>
          <w:u w:val="single"/>
        </w:rPr>
        <w:t>Appendix: Tearsheet 4</w:t>
      </w:r>
      <w:r>
        <w:rPr>
          <w:rFonts w:cstheme="minorHAnsi"/>
          <w:sz w:val="22"/>
          <w:szCs w:val="22"/>
        </w:rPr>
        <w:t xml:space="preserve">) all having similar results. As we increased the look back period performance </w:t>
      </w:r>
      <w:r>
        <w:rPr>
          <w:rFonts w:cstheme="minorHAnsi"/>
          <w:sz w:val="22"/>
          <w:szCs w:val="22"/>
        </w:rPr>
        <w:lastRenderedPageBreak/>
        <w:t xml:space="preserve">started to suffer (300-day SMA </w:t>
      </w:r>
      <w:r w:rsidRPr="005F30CC">
        <w:rPr>
          <w:rFonts w:cstheme="minorHAnsi"/>
          <w:sz w:val="22"/>
          <w:szCs w:val="22"/>
          <w:u w:val="single"/>
        </w:rPr>
        <w:t>Appendix</w:t>
      </w:r>
      <w:r>
        <w:rPr>
          <w:rFonts w:cstheme="minorHAnsi"/>
          <w:sz w:val="22"/>
          <w:szCs w:val="22"/>
          <w:u w:val="single"/>
        </w:rPr>
        <w:t>:</w:t>
      </w:r>
      <w:r w:rsidRPr="005F30CC">
        <w:rPr>
          <w:rFonts w:cstheme="minorHAnsi"/>
          <w:sz w:val="22"/>
          <w:szCs w:val="22"/>
          <w:u w:val="single"/>
        </w:rPr>
        <w:t xml:space="preserve"> Tearsheet 14</w:t>
      </w:r>
      <w:r>
        <w:rPr>
          <w:rFonts w:cstheme="minorHAnsi"/>
          <w:sz w:val="22"/>
          <w:szCs w:val="22"/>
        </w:rPr>
        <w:t>) but this is as expected given the nature of a trend following system. With too long of a look back the system will react too slowly to changes in an assets performance and will most likely be late for both entry and exit.</w:t>
      </w:r>
    </w:p>
    <w:p w14:paraId="09E46E6A" w14:textId="77777777" w:rsidR="00552489" w:rsidRPr="004C03B5" w:rsidRDefault="00552489" w:rsidP="00552489">
      <w:pPr>
        <w:jc w:val="both"/>
        <w:rPr>
          <w:rFonts w:cstheme="minorHAnsi"/>
          <w:sz w:val="22"/>
          <w:szCs w:val="22"/>
        </w:rPr>
      </w:pPr>
      <w:r>
        <w:rPr>
          <w:rFonts w:cstheme="minorHAnsi"/>
          <w:sz w:val="22"/>
          <w:szCs w:val="22"/>
        </w:rPr>
        <w:t>The factor that remains to be assessed for its robustness is the asset universe.</w:t>
      </w:r>
      <w:r w:rsidRPr="004C03B5">
        <w:rPr>
          <w:rFonts w:cstheme="minorHAnsi"/>
          <w:sz w:val="22"/>
          <w:szCs w:val="22"/>
        </w:rPr>
        <w:t xml:space="preserve"> </w:t>
      </w:r>
      <w:r>
        <w:rPr>
          <w:rFonts w:cstheme="minorHAnsi"/>
          <w:sz w:val="22"/>
          <w:szCs w:val="22"/>
        </w:rPr>
        <w:t>M</w:t>
      </w:r>
      <w:r w:rsidRPr="004C03B5">
        <w:rPr>
          <w:rFonts w:cstheme="minorHAnsi"/>
          <w:sz w:val="22"/>
          <w:szCs w:val="22"/>
        </w:rPr>
        <w:t xml:space="preserve">ultiple iterations will be tested to ensure selection of our universe is not the main driver of performance. </w:t>
      </w:r>
      <w:r>
        <w:rPr>
          <w:rFonts w:cstheme="minorHAnsi"/>
          <w:sz w:val="22"/>
          <w:szCs w:val="22"/>
        </w:rPr>
        <w:t>Additionally</w:t>
      </w:r>
      <w:r w:rsidRPr="004C03B5">
        <w:rPr>
          <w:rFonts w:cstheme="minorHAnsi"/>
          <w:sz w:val="22"/>
          <w:szCs w:val="22"/>
        </w:rPr>
        <w:t xml:space="preserve">, stability of results across small parameter variations will be </w:t>
      </w:r>
      <w:r>
        <w:rPr>
          <w:rFonts w:cstheme="minorHAnsi"/>
          <w:sz w:val="22"/>
          <w:szCs w:val="22"/>
        </w:rPr>
        <w:t xml:space="preserve">continued to be </w:t>
      </w:r>
      <w:r w:rsidRPr="004C03B5">
        <w:rPr>
          <w:rFonts w:cstheme="minorHAnsi"/>
          <w:sz w:val="22"/>
          <w:szCs w:val="22"/>
        </w:rPr>
        <w:t xml:space="preserve">monitored for indication of adequate robustness as significant volatility with small variations would indicate otherwise. </w:t>
      </w:r>
    </w:p>
    <w:p w14:paraId="571E96F1" w14:textId="77777777" w:rsidR="00471C5A" w:rsidRDefault="00471C5A" w:rsidP="00F954E9">
      <w:pPr>
        <w:rPr>
          <w:sz w:val="22"/>
        </w:rPr>
      </w:pPr>
    </w:p>
    <w:p w14:paraId="4C4D3DCE" w14:textId="19ED94E0" w:rsidR="00841972" w:rsidRPr="00841972" w:rsidRDefault="00841972" w:rsidP="00841972">
      <w:pPr>
        <w:pStyle w:val="Heading3"/>
        <w:rPr>
          <w:sz w:val="26"/>
          <w:szCs w:val="26"/>
        </w:rPr>
      </w:pPr>
      <w:bookmarkStart w:id="12" w:name="_Toc529119264"/>
      <w:r w:rsidRPr="00841972">
        <w:rPr>
          <w:sz w:val="26"/>
          <w:szCs w:val="26"/>
        </w:rPr>
        <w:t>Considerations for Investor Preferences and Risk-Tolerance</w:t>
      </w:r>
      <w:bookmarkEnd w:id="12"/>
    </w:p>
    <w:p w14:paraId="7D83A5E7" w14:textId="536C01DA" w:rsidR="00841972" w:rsidRDefault="00841972" w:rsidP="00F954E9">
      <w:pPr>
        <w:rPr>
          <w:sz w:val="22"/>
        </w:rPr>
      </w:pPr>
    </w:p>
    <w:p w14:paraId="422CFC77" w14:textId="77777777" w:rsidR="00552489" w:rsidRPr="00841972" w:rsidRDefault="00552489" w:rsidP="00552489">
      <w:pPr>
        <w:jc w:val="both"/>
        <w:rPr>
          <w:sz w:val="22"/>
          <w:szCs w:val="22"/>
        </w:rPr>
      </w:pPr>
      <w:r w:rsidRPr="00841972">
        <w:rPr>
          <w:sz w:val="22"/>
          <w:szCs w:val="22"/>
        </w:rPr>
        <w:t xml:space="preserve">As noted in our Initial Design Report, an investor’s attributes, particularly their investment goals and risk tolerance, will factor into the optimal portfolio allocation. However, since risk tolerance did not inform the selection of the portfolio generation strategy, merely requiring slight modifications to generate the unique portfolio, it was largely ignored during our Initial Design Report. Specifically, in selecting our portfolio generation techniques we examined them on their property’s agnostic of investor preferences as any technique can be tailored to produce portfolios for various risk tolerances with tactical uses of leverage and additional constraints. </w:t>
      </w:r>
    </w:p>
    <w:p w14:paraId="52DE3573" w14:textId="60EB0E96" w:rsidR="00552489" w:rsidRDefault="00552489" w:rsidP="00552489">
      <w:pPr>
        <w:jc w:val="both"/>
        <w:rPr>
          <w:sz w:val="22"/>
          <w:szCs w:val="22"/>
        </w:rPr>
      </w:pPr>
      <w:r>
        <w:rPr>
          <w:sz w:val="22"/>
          <w:szCs w:val="22"/>
        </w:rPr>
        <w:t>Since our Initial Design Report, w</w:t>
      </w:r>
      <w:r w:rsidRPr="00841972">
        <w:rPr>
          <w:sz w:val="22"/>
          <w:szCs w:val="22"/>
        </w:rPr>
        <w:t>e turn</w:t>
      </w:r>
      <w:r>
        <w:rPr>
          <w:sz w:val="22"/>
          <w:szCs w:val="22"/>
        </w:rPr>
        <w:t>ed</w:t>
      </w:r>
      <w:r w:rsidRPr="00841972">
        <w:rPr>
          <w:sz w:val="22"/>
          <w:szCs w:val="22"/>
        </w:rPr>
        <w:t xml:space="preserve"> our attention to determining investor preferences. Specifically, we want to consider the return goals and risk-tolerance for each of our investors and we further explore each category in the subsections</w:t>
      </w:r>
      <w:r>
        <w:rPr>
          <w:sz w:val="22"/>
          <w:szCs w:val="22"/>
        </w:rPr>
        <w:t xml:space="preserve"> below</w:t>
      </w:r>
      <w:r w:rsidRPr="00841972">
        <w:rPr>
          <w:sz w:val="22"/>
          <w:szCs w:val="22"/>
        </w:rPr>
        <w:t xml:space="preserve">. </w:t>
      </w:r>
    </w:p>
    <w:p w14:paraId="31B55CE9" w14:textId="77777777" w:rsidR="00552489" w:rsidRPr="00841972" w:rsidRDefault="00552489" w:rsidP="00552489">
      <w:pPr>
        <w:jc w:val="both"/>
        <w:rPr>
          <w:sz w:val="22"/>
          <w:szCs w:val="22"/>
        </w:rPr>
      </w:pPr>
    </w:p>
    <w:p w14:paraId="15BA3236" w14:textId="77777777" w:rsidR="00552489" w:rsidRPr="00471C5A" w:rsidRDefault="00552489" w:rsidP="00552489">
      <w:pPr>
        <w:pStyle w:val="Heading4"/>
      </w:pPr>
      <w:r w:rsidRPr="00471C5A">
        <w:t>Return Goals</w:t>
      </w:r>
    </w:p>
    <w:p w14:paraId="2324F3BF" w14:textId="77777777" w:rsidR="00552489" w:rsidRDefault="00552489" w:rsidP="00552489">
      <w:pPr>
        <w:jc w:val="both"/>
        <w:rPr>
          <w:sz w:val="22"/>
          <w:szCs w:val="22"/>
        </w:rPr>
      </w:pPr>
    </w:p>
    <w:p w14:paraId="5BA7ADB8" w14:textId="77777777" w:rsidR="00552489" w:rsidRPr="00841972" w:rsidRDefault="00552489" w:rsidP="00552489">
      <w:pPr>
        <w:jc w:val="both"/>
        <w:rPr>
          <w:sz w:val="22"/>
          <w:szCs w:val="22"/>
        </w:rPr>
      </w:pPr>
      <w:r w:rsidRPr="00841972">
        <w:rPr>
          <w:sz w:val="22"/>
          <w:szCs w:val="22"/>
        </w:rPr>
        <w:t>Everyone is different and has different investment goals. Often</w:t>
      </w:r>
      <w:r>
        <w:rPr>
          <w:sz w:val="22"/>
          <w:szCs w:val="22"/>
        </w:rPr>
        <w:t xml:space="preserve"> times investors do not even know what their investment goals are</w:t>
      </w:r>
      <w:r w:rsidRPr="00841972">
        <w:rPr>
          <w:sz w:val="22"/>
          <w:szCs w:val="22"/>
        </w:rPr>
        <w:t xml:space="preserve">, and if </w:t>
      </w:r>
      <w:r>
        <w:rPr>
          <w:sz w:val="22"/>
          <w:szCs w:val="22"/>
        </w:rPr>
        <w:t>they</w:t>
      </w:r>
      <w:r w:rsidRPr="00841972">
        <w:rPr>
          <w:sz w:val="22"/>
          <w:szCs w:val="22"/>
        </w:rPr>
        <w:t xml:space="preserve"> do, it’s hard to put them in numbers/words. Alpha Factory tries to help with that. Specifically, we try to match return goals to life goals by considering what </w:t>
      </w:r>
      <w:r>
        <w:rPr>
          <w:sz w:val="22"/>
          <w:szCs w:val="22"/>
        </w:rPr>
        <w:t>our clients</w:t>
      </w:r>
      <w:r w:rsidRPr="00841972">
        <w:rPr>
          <w:sz w:val="22"/>
          <w:szCs w:val="22"/>
        </w:rPr>
        <w:t xml:space="preserve"> are saving for. With life goals usually easier to define, we find this approach to be more intuitive and user-friendly for our users.</w:t>
      </w:r>
    </w:p>
    <w:p w14:paraId="4AC042AF" w14:textId="77777777" w:rsidR="00552489" w:rsidRPr="00841972" w:rsidRDefault="00552489" w:rsidP="00552489">
      <w:pPr>
        <w:jc w:val="both"/>
        <w:rPr>
          <w:sz w:val="22"/>
          <w:szCs w:val="22"/>
        </w:rPr>
      </w:pPr>
      <w:r w:rsidRPr="00841972">
        <w:rPr>
          <w:sz w:val="22"/>
          <w:szCs w:val="22"/>
        </w:rPr>
        <w:t xml:space="preserve">Since we are a passive investment fund, we build our portfolios for longer time horizons (5+ years). As such our return goals are largely catered to the following broad categories of life goals: </w:t>
      </w:r>
    </w:p>
    <w:p w14:paraId="4CCB216B" w14:textId="77777777" w:rsidR="00552489" w:rsidRPr="00841972" w:rsidRDefault="00552489" w:rsidP="00552489">
      <w:pPr>
        <w:pStyle w:val="ListParagraph"/>
        <w:numPr>
          <w:ilvl w:val="0"/>
          <w:numId w:val="27"/>
        </w:numPr>
        <w:spacing w:after="160" w:line="259" w:lineRule="auto"/>
        <w:jc w:val="both"/>
        <w:rPr>
          <w:sz w:val="22"/>
          <w:szCs w:val="22"/>
        </w:rPr>
      </w:pPr>
      <w:r w:rsidRPr="00841972">
        <w:rPr>
          <w:sz w:val="22"/>
          <w:szCs w:val="22"/>
        </w:rPr>
        <w:t xml:space="preserve">Saving to purchase a </w:t>
      </w:r>
      <w:r>
        <w:rPr>
          <w:sz w:val="22"/>
          <w:szCs w:val="22"/>
        </w:rPr>
        <w:t>car/</w:t>
      </w:r>
      <w:r w:rsidRPr="00841972">
        <w:rPr>
          <w:sz w:val="22"/>
          <w:szCs w:val="22"/>
        </w:rPr>
        <w:t>home (</w:t>
      </w:r>
      <w:r w:rsidRPr="001A7062">
        <w:rPr>
          <w:b/>
          <w:sz w:val="22"/>
          <w:szCs w:val="22"/>
        </w:rPr>
        <w:t>short-term</w:t>
      </w:r>
      <w:r>
        <w:rPr>
          <w:sz w:val="22"/>
          <w:szCs w:val="22"/>
        </w:rPr>
        <w:t xml:space="preserve">: </w:t>
      </w:r>
      <w:r w:rsidRPr="00841972">
        <w:rPr>
          <w:sz w:val="22"/>
          <w:szCs w:val="22"/>
        </w:rPr>
        <w:t xml:space="preserve">~5 to 10-year investment horizon) </w:t>
      </w:r>
    </w:p>
    <w:p w14:paraId="27CDEAA7" w14:textId="77777777" w:rsidR="00552489" w:rsidRPr="00841972" w:rsidRDefault="00552489" w:rsidP="00552489">
      <w:pPr>
        <w:pStyle w:val="ListParagraph"/>
        <w:numPr>
          <w:ilvl w:val="0"/>
          <w:numId w:val="27"/>
        </w:numPr>
        <w:spacing w:after="160" w:line="259" w:lineRule="auto"/>
        <w:jc w:val="both"/>
        <w:rPr>
          <w:sz w:val="22"/>
          <w:szCs w:val="22"/>
        </w:rPr>
      </w:pPr>
      <w:r w:rsidRPr="00841972">
        <w:rPr>
          <w:sz w:val="22"/>
          <w:szCs w:val="22"/>
        </w:rPr>
        <w:t>Creating an education fund for your children (</w:t>
      </w:r>
      <w:r w:rsidRPr="001A7062">
        <w:rPr>
          <w:b/>
          <w:sz w:val="22"/>
          <w:szCs w:val="22"/>
        </w:rPr>
        <w:t>medium term</w:t>
      </w:r>
      <w:r>
        <w:rPr>
          <w:sz w:val="22"/>
          <w:szCs w:val="22"/>
        </w:rPr>
        <w:t xml:space="preserve">: </w:t>
      </w:r>
      <w:r w:rsidRPr="00841972">
        <w:rPr>
          <w:sz w:val="22"/>
          <w:szCs w:val="22"/>
        </w:rPr>
        <w:t>~10 to 20-year investment horizon)</w:t>
      </w:r>
    </w:p>
    <w:p w14:paraId="21AFC7E9" w14:textId="77777777" w:rsidR="00552489" w:rsidRPr="00841972" w:rsidRDefault="00552489" w:rsidP="00552489">
      <w:pPr>
        <w:pStyle w:val="ListParagraph"/>
        <w:numPr>
          <w:ilvl w:val="0"/>
          <w:numId w:val="27"/>
        </w:numPr>
        <w:spacing w:after="160" w:line="259" w:lineRule="auto"/>
        <w:jc w:val="both"/>
        <w:rPr>
          <w:sz w:val="22"/>
          <w:szCs w:val="22"/>
        </w:rPr>
      </w:pPr>
      <w:r w:rsidRPr="00841972">
        <w:rPr>
          <w:sz w:val="22"/>
          <w:szCs w:val="22"/>
        </w:rPr>
        <w:t>Saving for retirement (</w:t>
      </w:r>
      <w:r w:rsidRPr="001A7062">
        <w:rPr>
          <w:b/>
          <w:sz w:val="22"/>
          <w:szCs w:val="22"/>
        </w:rPr>
        <w:t>long term</w:t>
      </w:r>
      <w:r>
        <w:rPr>
          <w:sz w:val="22"/>
          <w:szCs w:val="22"/>
        </w:rPr>
        <w:t xml:space="preserve">: </w:t>
      </w:r>
      <w:r w:rsidRPr="00841972">
        <w:rPr>
          <w:sz w:val="22"/>
          <w:szCs w:val="22"/>
        </w:rPr>
        <w:t xml:space="preserve">20+ year investment horizon) </w:t>
      </w:r>
    </w:p>
    <w:p w14:paraId="6F94F4CE" w14:textId="4A030846" w:rsidR="00552489" w:rsidRDefault="00552489" w:rsidP="00552489">
      <w:pPr>
        <w:jc w:val="both"/>
        <w:rPr>
          <w:sz w:val="22"/>
          <w:szCs w:val="22"/>
        </w:rPr>
      </w:pPr>
      <w:r w:rsidRPr="00841972">
        <w:rPr>
          <w:sz w:val="22"/>
          <w:szCs w:val="22"/>
        </w:rPr>
        <w:t>In addition, we consider age, initial investment amount and the amount of money contribute</w:t>
      </w:r>
      <w:r>
        <w:rPr>
          <w:sz w:val="22"/>
          <w:szCs w:val="22"/>
        </w:rPr>
        <w:t>d</w:t>
      </w:r>
      <w:r w:rsidRPr="00841972">
        <w:rPr>
          <w:sz w:val="22"/>
          <w:szCs w:val="22"/>
        </w:rPr>
        <w:t xml:space="preserve"> each year</w:t>
      </w:r>
      <w:r>
        <w:rPr>
          <w:sz w:val="22"/>
          <w:szCs w:val="22"/>
        </w:rPr>
        <w:t xml:space="preserve"> by requiring the user to input all of these fields when creating an account</w:t>
      </w:r>
      <w:r w:rsidRPr="00841972">
        <w:rPr>
          <w:sz w:val="22"/>
          <w:szCs w:val="22"/>
        </w:rPr>
        <w:t xml:space="preserve">. If </w:t>
      </w:r>
      <w:r>
        <w:rPr>
          <w:sz w:val="22"/>
          <w:szCs w:val="22"/>
        </w:rPr>
        <w:t>the user can</w:t>
      </w:r>
      <w:r w:rsidRPr="00841972">
        <w:rPr>
          <w:sz w:val="22"/>
          <w:szCs w:val="22"/>
        </w:rPr>
        <w:t xml:space="preserve"> provide a specific return goal in terms of percentages, we</w:t>
      </w:r>
      <w:r>
        <w:rPr>
          <w:sz w:val="22"/>
          <w:szCs w:val="22"/>
        </w:rPr>
        <w:t xml:space="preserve"> can also</w:t>
      </w:r>
      <w:r w:rsidRPr="00841972">
        <w:rPr>
          <w:sz w:val="22"/>
          <w:szCs w:val="22"/>
        </w:rPr>
        <w:t xml:space="preserve"> accommodate that, but we find that putting a specific number to our goals i</w:t>
      </w:r>
      <w:r w:rsidR="00495D00">
        <w:rPr>
          <w:sz w:val="22"/>
          <w:szCs w:val="22"/>
        </w:rPr>
        <w:t>s</w:t>
      </w:r>
      <w:r w:rsidRPr="00841972">
        <w:rPr>
          <w:sz w:val="22"/>
          <w:szCs w:val="22"/>
        </w:rPr>
        <w:t xml:space="preserve"> much harder to do</w:t>
      </w:r>
      <w:r>
        <w:rPr>
          <w:sz w:val="22"/>
          <w:szCs w:val="22"/>
        </w:rPr>
        <w:t xml:space="preserve"> and as such do not require that field to be filled out during our questionnaire</w:t>
      </w:r>
      <w:r w:rsidRPr="00841972">
        <w:rPr>
          <w:sz w:val="22"/>
          <w:szCs w:val="22"/>
        </w:rPr>
        <w:t xml:space="preserve">! </w:t>
      </w:r>
    </w:p>
    <w:p w14:paraId="408087C2" w14:textId="77777777" w:rsidR="00552489" w:rsidRPr="00841972" w:rsidRDefault="00552489" w:rsidP="00552489">
      <w:pPr>
        <w:jc w:val="both"/>
        <w:rPr>
          <w:sz w:val="22"/>
          <w:szCs w:val="22"/>
        </w:rPr>
      </w:pPr>
    </w:p>
    <w:p w14:paraId="1DE5004F" w14:textId="77777777" w:rsidR="00552489" w:rsidRPr="00471C5A" w:rsidRDefault="00552489" w:rsidP="00552489">
      <w:pPr>
        <w:pStyle w:val="Heading4"/>
      </w:pPr>
      <w:r w:rsidRPr="00471C5A">
        <w:t>Risk-Tolerance</w:t>
      </w:r>
    </w:p>
    <w:p w14:paraId="7549A093" w14:textId="77777777" w:rsidR="00552489" w:rsidRDefault="00552489" w:rsidP="00552489">
      <w:pPr>
        <w:jc w:val="both"/>
        <w:rPr>
          <w:sz w:val="22"/>
          <w:szCs w:val="22"/>
        </w:rPr>
      </w:pPr>
    </w:p>
    <w:p w14:paraId="24A22B5A" w14:textId="77777777" w:rsidR="00552489" w:rsidRPr="00841972" w:rsidRDefault="00552489" w:rsidP="00552489">
      <w:pPr>
        <w:jc w:val="both"/>
        <w:rPr>
          <w:sz w:val="22"/>
          <w:szCs w:val="22"/>
        </w:rPr>
      </w:pPr>
      <w:r w:rsidRPr="00841972">
        <w:rPr>
          <w:sz w:val="22"/>
          <w:szCs w:val="22"/>
        </w:rPr>
        <w:t>Finally, our unique portfolio generation techniques depend on the risk-tolerance level of our investors. Rather than overfitting with a continuous spectrum of return goals and risk constraints, Alpha Factory aims to create five distinct portfolios to accommodate the different risk</w:t>
      </w:r>
      <w:r>
        <w:rPr>
          <w:sz w:val="22"/>
          <w:szCs w:val="22"/>
        </w:rPr>
        <w:t>-tolerance levels of our customers</w:t>
      </w:r>
      <w:r w:rsidRPr="00841972">
        <w:rPr>
          <w:sz w:val="22"/>
          <w:szCs w:val="22"/>
        </w:rPr>
        <w:t xml:space="preserve">. This is a trend that was noticed in our survey of existing solutions with Wealthsimple having only three distinct portfolio classes (called Conservative, Balanced and Growth). We find this strategy to better fit our business mantra as it would allow us to build and manage five distinct portfolios and pool our investor’s money to the management of each. Ultimately, this will allow us to keep our fees low and require a low initial investment balance. With that said, we understand that the portfolios are not truly unique for every single investor, but we believe that is a compromise they are willing to make to ensure the costs are kept low – at the end of the day, money matters and lower costs mean more money is contributed to their life goals. More that this, we believe that having five distinct portfolios will still ensure that their views are met. </w:t>
      </w:r>
    </w:p>
    <w:p w14:paraId="7C65F096" w14:textId="23365F7D" w:rsidR="00552489" w:rsidRPr="00841972" w:rsidRDefault="00552489" w:rsidP="00552489">
      <w:pPr>
        <w:jc w:val="both"/>
        <w:rPr>
          <w:sz w:val="22"/>
          <w:szCs w:val="22"/>
        </w:rPr>
      </w:pPr>
      <w:r w:rsidRPr="00841972">
        <w:rPr>
          <w:sz w:val="22"/>
          <w:szCs w:val="22"/>
        </w:rPr>
        <w:t xml:space="preserve">We have divided our five distinct portfolios as shown in the </w:t>
      </w:r>
      <w:r>
        <w:rPr>
          <w:sz w:val="22"/>
          <w:szCs w:val="22"/>
        </w:rPr>
        <w:t>T</w:t>
      </w:r>
      <w:r w:rsidRPr="00841972">
        <w:rPr>
          <w:sz w:val="22"/>
          <w:szCs w:val="22"/>
        </w:rPr>
        <w:t>able</w:t>
      </w:r>
      <w:r>
        <w:rPr>
          <w:sz w:val="22"/>
          <w:szCs w:val="22"/>
        </w:rPr>
        <w:t xml:space="preserve"> </w:t>
      </w:r>
      <w:r w:rsidR="00876340">
        <w:rPr>
          <w:sz w:val="22"/>
          <w:szCs w:val="22"/>
        </w:rPr>
        <w:t>C</w:t>
      </w:r>
      <w:r w:rsidRPr="00841972">
        <w:rPr>
          <w:sz w:val="22"/>
          <w:szCs w:val="22"/>
        </w:rPr>
        <w:t xml:space="preserve"> below. To determine the risk-tolerance of our investors we require them to fill out a questionnaire consisting of several questions. To keep the process as simple as possible we decided to limit our questionnaire to 15 questions containing only two options for each question. Doing so will allow our user</w:t>
      </w:r>
      <w:r>
        <w:rPr>
          <w:sz w:val="22"/>
          <w:szCs w:val="22"/>
        </w:rPr>
        <w:t>s</w:t>
      </w:r>
      <w:r w:rsidRPr="00841972">
        <w:rPr>
          <w:sz w:val="22"/>
          <w:szCs w:val="22"/>
        </w:rPr>
        <w:t xml:space="preserve"> to breeze through the questions since they will only have to consider two options. As an added benefit, this questionnaire method will also limit the extent of outlier data and greatly simplify the logic for determining the risk tolerance of our users. </w:t>
      </w:r>
    </w:p>
    <w:p w14:paraId="6DCBA2F9" w14:textId="4B6DDB60" w:rsidR="00552489" w:rsidRPr="00841972" w:rsidRDefault="00552489" w:rsidP="00552489">
      <w:pPr>
        <w:jc w:val="both"/>
        <w:rPr>
          <w:sz w:val="22"/>
          <w:szCs w:val="22"/>
        </w:rPr>
      </w:pPr>
      <w:r w:rsidRPr="00841972">
        <w:rPr>
          <w:sz w:val="22"/>
          <w:szCs w:val="22"/>
        </w:rPr>
        <w:t xml:space="preserve">Specifically, our questionnaire will consist of a series of scenarios with one option being risk-adverse and the other being risk-seeking in a random order (i.e. the risk-adverse option will not always be on the left in an attempt to reduce bias). Depending on the number of risk-adverse selections made and time horizon of the investment goal, users will be grouped in their respective portfolio as shown in the </w:t>
      </w:r>
      <w:r>
        <w:rPr>
          <w:sz w:val="22"/>
          <w:szCs w:val="22"/>
        </w:rPr>
        <w:t>T</w:t>
      </w:r>
      <w:r w:rsidRPr="00841972">
        <w:rPr>
          <w:sz w:val="22"/>
          <w:szCs w:val="22"/>
        </w:rPr>
        <w:t>able</w:t>
      </w:r>
      <w:r>
        <w:rPr>
          <w:sz w:val="22"/>
          <w:szCs w:val="22"/>
        </w:rPr>
        <w:t xml:space="preserve"> </w:t>
      </w:r>
      <w:r w:rsidR="00876340">
        <w:rPr>
          <w:sz w:val="22"/>
          <w:szCs w:val="22"/>
        </w:rPr>
        <w:t>C</w:t>
      </w:r>
      <w:r w:rsidRPr="00841972">
        <w:rPr>
          <w:sz w:val="22"/>
          <w:szCs w:val="22"/>
        </w:rPr>
        <w:t xml:space="preserve"> below. Note that the number of questions that are required to be classified for each </w:t>
      </w:r>
      <w:r>
        <w:rPr>
          <w:sz w:val="22"/>
          <w:szCs w:val="22"/>
        </w:rPr>
        <w:t>risk-tolerance level</w:t>
      </w:r>
      <w:r w:rsidRPr="00841972">
        <w:rPr>
          <w:sz w:val="22"/>
          <w:szCs w:val="22"/>
        </w:rPr>
        <w:t xml:space="preserve"> will depend on the time horizon and goals of the investor (further explained below). At the end of the questionnaire the user will</w:t>
      </w:r>
      <w:r>
        <w:rPr>
          <w:sz w:val="22"/>
          <w:szCs w:val="22"/>
        </w:rPr>
        <w:t xml:space="preserve"> be</w:t>
      </w:r>
      <w:r w:rsidRPr="00841972">
        <w:rPr>
          <w:sz w:val="22"/>
          <w:szCs w:val="22"/>
        </w:rPr>
        <w:t xml:space="preserve"> </w:t>
      </w:r>
      <w:r>
        <w:rPr>
          <w:sz w:val="22"/>
          <w:szCs w:val="22"/>
        </w:rPr>
        <w:t xml:space="preserve">assigned a risk-tolerance level and be recommended a portfolio to hold. Users will be required </w:t>
      </w:r>
      <w:r w:rsidRPr="00841972">
        <w:rPr>
          <w:sz w:val="22"/>
          <w:szCs w:val="22"/>
        </w:rPr>
        <w:t xml:space="preserve">to consent their approval on </w:t>
      </w:r>
      <w:r>
        <w:rPr>
          <w:sz w:val="22"/>
          <w:szCs w:val="22"/>
        </w:rPr>
        <w:t>accepting the recommended portfolio based on their risk-tolerance</w:t>
      </w:r>
      <w:r w:rsidRPr="00841972">
        <w:rPr>
          <w:sz w:val="22"/>
          <w:szCs w:val="22"/>
        </w:rPr>
        <w:t xml:space="preserve"> and will be given the option to</w:t>
      </w:r>
      <w:r>
        <w:rPr>
          <w:sz w:val="22"/>
          <w:szCs w:val="22"/>
        </w:rPr>
        <w:t xml:space="preserve"> override this recommendation by</w:t>
      </w:r>
      <w:r w:rsidRPr="00841972">
        <w:rPr>
          <w:sz w:val="22"/>
          <w:szCs w:val="22"/>
        </w:rPr>
        <w:t xml:space="preserve"> select</w:t>
      </w:r>
      <w:r>
        <w:rPr>
          <w:sz w:val="22"/>
          <w:szCs w:val="22"/>
        </w:rPr>
        <w:t>ing</w:t>
      </w:r>
      <w:r w:rsidRPr="00841972">
        <w:rPr>
          <w:sz w:val="22"/>
          <w:szCs w:val="22"/>
        </w:rPr>
        <w:t xml:space="preserve"> their own portfolio. For example, a medium-term investor who selected 6 risk-averse options will </w:t>
      </w:r>
      <w:r>
        <w:rPr>
          <w:sz w:val="22"/>
          <w:szCs w:val="22"/>
        </w:rPr>
        <w:t>be classified as having a Neutral risk-tolerance and be recommended the</w:t>
      </w:r>
      <w:r w:rsidRPr="00841972">
        <w:rPr>
          <w:sz w:val="22"/>
          <w:szCs w:val="22"/>
        </w:rPr>
        <w:t xml:space="preserve"> Balanced portfolio</w:t>
      </w:r>
      <w:r>
        <w:rPr>
          <w:sz w:val="22"/>
          <w:szCs w:val="22"/>
        </w:rPr>
        <w:t xml:space="preserve"> but</w:t>
      </w:r>
      <w:r w:rsidRPr="00841972">
        <w:rPr>
          <w:sz w:val="22"/>
          <w:szCs w:val="22"/>
        </w:rPr>
        <w:t xml:space="preserve"> will be given an option to select another portfolio instead.</w:t>
      </w:r>
    </w:p>
    <w:tbl>
      <w:tblPr>
        <w:tblStyle w:val="GridTable5Dark-Accent2"/>
        <w:tblW w:w="0" w:type="auto"/>
        <w:tblLook w:val="04A0" w:firstRow="1" w:lastRow="0" w:firstColumn="1" w:lastColumn="0" w:noHBand="0" w:noVBand="1"/>
      </w:tblPr>
      <w:tblGrid>
        <w:gridCol w:w="1126"/>
        <w:gridCol w:w="1278"/>
        <w:gridCol w:w="1487"/>
        <w:gridCol w:w="1514"/>
        <w:gridCol w:w="1145"/>
        <w:gridCol w:w="1507"/>
        <w:gridCol w:w="1293"/>
      </w:tblGrid>
      <w:tr w:rsidR="00552489" w:rsidRPr="00841972" w14:paraId="2569CBD6" w14:textId="77777777" w:rsidTr="0024160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4" w:type="dxa"/>
            <w:gridSpan w:val="2"/>
            <w:vAlign w:val="center"/>
          </w:tcPr>
          <w:p w14:paraId="38382DA8" w14:textId="77777777" w:rsidR="00552489" w:rsidRPr="00841972" w:rsidRDefault="00552489" w:rsidP="00B157BC">
            <w:pPr>
              <w:jc w:val="center"/>
              <w:rPr>
                <w:sz w:val="22"/>
                <w:szCs w:val="22"/>
              </w:rPr>
            </w:pPr>
            <w:r w:rsidRPr="00841972">
              <w:rPr>
                <w:sz w:val="22"/>
                <w:szCs w:val="22"/>
              </w:rPr>
              <w:t>Risk -Tolerance</w:t>
            </w:r>
          </w:p>
        </w:tc>
        <w:tc>
          <w:tcPr>
            <w:tcW w:w="1487" w:type="dxa"/>
            <w:vAlign w:val="center"/>
          </w:tcPr>
          <w:p w14:paraId="5E3C61F7"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Extremely Risk-Averse</w:t>
            </w:r>
          </w:p>
        </w:tc>
        <w:tc>
          <w:tcPr>
            <w:tcW w:w="1514" w:type="dxa"/>
            <w:vAlign w:val="center"/>
          </w:tcPr>
          <w:p w14:paraId="4D873C10"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Risk-Averse</w:t>
            </w:r>
          </w:p>
        </w:tc>
        <w:tc>
          <w:tcPr>
            <w:tcW w:w="1145" w:type="dxa"/>
            <w:vAlign w:val="center"/>
          </w:tcPr>
          <w:p w14:paraId="58180AE7"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Neutral</w:t>
            </w:r>
          </w:p>
        </w:tc>
        <w:tc>
          <w:tcPr>
            <w:tcW w:w="1507" w:type="dxa"/>
            <w:vAlign w:val="center"/>
          </w:tcPr>
          <w:p w14:paraId="2D6718A2"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Risk-Seeking</w:t>
            </w:r>
          </w:p>
        </w:tc>
        <w:tc>
          <w:tcPr>
            <w:tcW w:w="1293" w:type="dxa"/>
            <w:vAlign w:val="center"/>
          </w:tcPr>
          <w:p w14:paraId="6728DB16"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Extremely Risk-Seeking</w:t>
            </w:r>
          </w:p>
        </w:tc>
      </w:tr>
      <w:tr w:rsidR="00552489" w:rsidRPr="00841972" w14:paraId="15B61D46"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gridSpan w:val="2"/>
            <w:vAlign w:val="center"/>
          </w:tcPr>
          <w:p w14:paraId="66BD9958" w14:textId="77777777" w:rsidR="00552489" w:rsidRPr="00841972" w:rsidRDefault="00552489" w:rsidP="00B157BC">
            <w:pPr>
              <w:rPr>
                <w:sz w:val="22"/>
                <w:szCs w:val="22"/>
              </w:rPr>
            </w:pPr>
            <w:r w:rsidRPr="00841972">
              <w:rPr>
                <w:sz w:val="22"/>
                <w:szCs w:val="22"/>
              </w:rPr>
              <w:t>Portfolio</w:t>
            </w:r>
          </w:p>
        </w:tc>
        <w:tc>
          <w:tcPr>
            <w:tcW w:w="1487" w:type="dxa"/>
            <w:vAlign w:val="center"/>
          </w:tcPr>
          <w:p w14:paraId="12B0C58C"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Preservation</w:t>
            </w:r>
          </w:p>
        </w:tc>
        <w:tc>
          <w:tcPr>
            <w:tcW w:w="1514" w:type="dxa"/>
            <w:vAlign w:val="center"/>
          </w:tcPr>
          <w:p w14:paraId="22975A03"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Conservative</w:t>
            </w:r>
          </w:p>
        </w:tc>
        <w:tc>
          <w:tcPr>
            <w:tcW w:w="1145" w:type="dxa"/>
            <w:vAlign w:val="center"/>
          </w:tcPr>
          <w:p w14:paraId="2364E9E0"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Balanced</w:t>
            </w:r>
          </w:p>
        </w:tc>
        <w:tc>
          <w:tcPr>
            <w:tcW w:w="1507" w:type="dxa"/>
            <w:vAlign w:val="center"/>
          </w:tcPr>
          <w:p w14:paraId="716D0678"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Adventurous</w:t>
            </w:r>
          </w:p>
        </w:tc>
        <w:tc>
          <w:tcPr>
            <w:tcW w:w="1293" w:type="dxa"/>
            <w:vAlign w:val="center"/>
          </w:tcPr>
          <w:p w14:paraId="7E9E3076"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841972">
              <w:rPr>
                <w:b/>
                <w:sz w:val="22"/>
                <w:szCs w:val="22"/>
              </w:rPr>
              <w:t>Aggressive</w:t>
            </w:r>
          </w:p>
        </w:tc>
      </w:tr>
      <w:tr w:rsidR="00552489" w:rsidRPr="00841972" w14:paraId="3D67A098" w14:textId="77777777" w:rsidTr="00B157BC">
        <w:tc>
          <w:tcPr>
            <w:cnfStyle w:val="001000000000" w:firstRow="0" w:lastRow="0" w:firstColumn="1" w:lastColumn="0" w:oddVBand="0" w:evenVBand="0" w:oddHBand="0" w:evenHBand="0" w:firstRowFirstColumn="0" w:firstRowLastColumn="0" w:lastRowFirstColumn="0" w:lastRowLastColumn="0"/>
            <w:tcW w:w="1126" w:type="dxa"/>
            <w:vMerge w:val="restart"/>
            <w:vAlign w:val="center"/>
          </w:tcPr>
          <w:p w14:paraId="068DCA65" w14:textId="77777777" w:rsidR="00552489" w:rsidRPr="00841972" w:rsidRDefault="00552489" w:rsidP="00B157BC">
            <w:pPr>
              <w:rPr>
                <w:sz w:val="22"/>
                <w:szCs w:val="22"/>
              </w:rPr>
            </w:pPr>
            <w:r w:rsidRPr="00841972">
              <w:rPr>
                <w:sz w:val="22"/>
                <w:szCs w:val="22"/>
              </w:rPr>
              <w:t># of Risk-Averse selections</w:t>
            </w:r>
          </w:p>
        </w:tc>
        <w:tc>
          <w:tcPr>
            <w:tcW w:w="1278" w:type="dxa"/>
            <w:vAlign w:val="center"/>
          </w:tcPr>
          <w:p w14:paraId="089A2E81"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Short-term</w:t>
            </w:r>
          </w:p>
        </w:tc>
        <w:tc>
          <w:tcPr>
            <w:tcW w:w="1487" w:type="dxa"/>
            <w:vAlign w:val="center"/>
          </w:tcPr>
          <w:p w14:paraId="1DF6CBFA"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12 to 15</w:t>
            </w:r>
          </w:p>
        </w:tc>
        <w:tc>
          <w:tcPr>
            <w:tcW w:w="1514" w:type="dxa"/>
            <w:vAlign w:val="center"/>
          </w:tcPr>
          <w:p w14:paraId="1FFC09BE"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9 to 11</w:t>
            </w:r>
          </w:p>
        </w:tc>
        <w:tc>
          <w:tcPr>
            <w:tcW w:w="1145" w:type="dxa"/>
            <w:vAlign w:val="center"/>
          </w:tcPr>
          <w:p w14:paraId="230E8249"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5 to 8</w:t>
            </w:r>
          </w:p>
        </w:tc>
        <w:tc>
          <w:tcPr>
            <w:tcW w:w="1507" w:type="dxa"/>
            <w:vAlign w:val="center"/>
          </w:tcPr>
          <w:p w14:paraId="7EA8F033"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2 to 4</w:t>
            </w:r>
          </w:p>
        </w:tc>
        <w:tc>
          <w:tcPr>
            <w:tcW w:w="1293" w:type="dxa"/>
            <w:vAlign w:val="center"/>
          </w:tcPr>
          <w:p w14:paraId="3213D1E2"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0 to 1</w:t>
            </w:r>
          </w:p>
        </w:tc>
      </w:tr>
      <w:tr w:rsidR="00552489" w:rsidRPr="00841972" w14:paraId="205BB5DF"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vMerge/>
            <w:vAlign w:val="center"/>
          </w:tcPr>
          <w:p w14:paraId="4B88CAB9" w14:textId="77777777" w:rsidR="00552489" w:rsidRPr="00841972" w:rsidRDefault="00552489" w:rsidP="00B157BC">
            <w:pPr>
              <w:rPr>
                <w:sz w:val="22"/>
                <w:szCs w:val="22"/>
              </w:rPr>
            </w:pPr>
          </w:p>
        </w:tc>
        <w:tc>
          <w:tcPr>
            <w:tcW w:w="1278" w:type="dxa"/>
            <w:vAlign w:val="center"/>
          </w:tcPr>
          <w:p w14:paraId="59D5FD70"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Medium-term</w:t>
            </w:r>
          </w:p>
        </w:tc>
        <w:tc>
          <w:tcPr>
            <w:tcW w:w="1487" w:type="dxa"/>
            <w:vAlign w:val="center"/>
          </w:tcPr>
          <w:p w14:paraId="0168908D"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13 to 15</w:t>
            </w:r>
          </w:p>
        </w:tc>
        <w:tc>
          <w:tcPr>
            <w:tcW w:w="1514" w:type="dxa"/>
            <w:vAlign w:val="center"/>
          </w:tcPr>
          <w:p w14:paraId="237E230D"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10 to 12</w:t>
            </w:r>
          </w:p>
        </w:tc>
        <w:tc>
          <w:tcPr>
            <w:tcW w:w="1145" w:type="dxa"/>
            <w:vAlign w:val="center"/>
          </w:tcPr>
          <w:p w14:paraId="39137B8C"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6 to 9</w:t>
            </w:r>
          </w:p>
        </w:tc>
        <w:tc>
          <w:tcPr>
            <w:tcW w:w="1507" w:type="dxa"/>
            <w:vAlign w:val="center"/>
          </w:tcPr>
          <w:p w14:paraId="3B777653"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3 to 5</w:t>
            </w:r>
          </w:p>
        </w:tc>
        <w:tc>
          <w:tcPr>
            <w:tcW w:w="1293" w:type="dxa"/>
            <w:vAlign w:val="center"/>
          </w:tcPr>
          <w:p w14:paraId="710322D2"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0 to 2</w:t>
            </w:r>
          </w:p>
        </w:tc>
      </w:tr>
      <w:tr w:rsidR="00552489" w:rsidRPr="00841972" w14:paraId="04D0E6F9" w14:textId="77777777" w:rsidTr="00B157BC">
        <w:tc>
          <w:tcPr>
            <w:cnfStyle w:val="001000000000" w:firstRow="0" w:lastRow="0" w:firstColumn="1" w:lastColumn="0" w:oddVBand="0" w:evenVBand="0" w:oddHBand="0" w:evenHBand="0" w:firstRowFirstColumn="0" w:firstRowLastColumn="0" w:lastRowFirstColumn="0" w:lastRowLastColumn="0"/>
            <w:tcW w:w="1126" w:type="dxa"/>
            <w:vMerge/>
            <w:vAlign w:val="center"/>
          </w:tcPr>
          <w:p w14:paraId="795CEEEB" w14:textId="77777777" w:rsidR="00552489" w:rsidRPr="00841972" w:rsidRDefault="00552489" w:rsidP="00B157BC">
            <w:pPr>
              <w:rPr>
                <w:sz w:val="22"/>
                <w:szCs w:val="22"/>
              </w:rPr>
            </w:pPr>
          </w:p>
        </w:tc>
        <w:tc>
          <w:tcPr>
            <w:tcW w:w="1278" w:type="dxa"/>
            <w:vAlign w:val="center"/>
          </w:tcPr>
          <w:p w14:paraId="7D46B570"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Long-term</w:t>
            </w:r>
          </w:p>
        </w:tc>
        <w:tc>
          <w:tcPr>
            <w:tcW w:w="1487" w:type="dxa"/>
            <w:vAlign w:val="center"/>
          </w:tcPr>
          <w:p w14:paraId="1CAB847F"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14 to 15</w:t>
            </w:r>
          </w:p>
        </w:tc>
        <w:tc>
          <w:tcPr>
            <w:tcW w:w="1514" w:type="dxa"/>
            <w:vAlign w:val="center"/>
          </w:tcPr>
          <w:p w14:paraId="7B06CAE2"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11 to 13</w:t>
            </w:r>
          </w:p>
        </w:tc>
        <w:tc>
          <w:tcPr>
            <w:tcW w:w="1145" w:type="dxa"/>
            <w:vAlign w:val="center"/>
          </w:tcPr>
          <w:p w14:paraId="4EA23CA2"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8 to 10</w:t>
            </w:r>
          </w:p>
        </w:tc>
        <w:tc>
          <w:tcPr>
            <w:tcW w:w="1507" w:type="dxa"/>
            <w:vAlign w:val="center"/>
          </w:tcPr>
          <w:p w14:paraId="40FCE87F"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4 to 7</w:t>
            </w:r>
          </w:p>
        </w:tc>
        <w:tc>
          <w:tcPr>
            <w:tcW w:w="1293" w:type="dxa"/>
            <w:vAlign w:val="center"/>
          </w:tcPr>
          <w:p w14:paraId="41701B37" w14:textId="77777777" w:rsidR="00552489" w:rsidRPr="00841972" w:rsidRDefault="00552489" w:rsidP="00B157BC">
            <w:pPr>
              <w:jc w:val="cente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0 to 3</w:t>
            </w:r>
          </w:p>
        </w:tc>
      </w:tr>
      <w:tr w:rsidR="00552489" w:rsidRPr="00841972" w14:paraId="3937B39B"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gridSpan w:val="2"/>
            <w:vAlign w:val="center"/>
          </w:tcPr>
          <w:p w14:paraId="5D3997B3" w14:textId="77777777" w:rsidR="00552489" w:rsidRPr="00841972" w:rsidRDefault="00552489" w:rsidP="00B157BC">
            <w:pPr>
              <w:rPr>
                <w:sz w:val="22"/>
                <w:szCs w:val="22"/>
              </w:rPr>
            </w:pPr>
            <w:r w:rsidRPr="00841972">
              <w:rPr>
                <w:sz w:val="22"/>
                <w:szCs w:val="22"/>
              </w:rPr>
              <w:lastRenderedPageBreak/>
              <w:t>Target Asset Allocation</w:t>
            </w:r>
          </w:p>
        </w:tc>
        <w:tc>
          <w:tcPr>
            <w:tcW w:w="1487" w:type="dxa"/>
            <w:vAlign w:val="center"/>
          </w:tcPr>
          <w:p w14:paraId="057DA58B"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Equities: 10%</w:t>
            </w:r>
          </w:p>
          <w:p w14:paraId="40446E1C"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FI: 90%</w:t>
            </w:r>
          </w:p>
        </w:tc>
        <w:tc>
          <w:tcPr>
            <w:tcW w:w="1514" w:type="dxa"/>
            <w:vAlign w:val="center"/>
          </w:tcPr>
          <w:p w14:paraId="1C40ECE2"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Equities: 30%</w:t>
            </w:r>
          </w:p>
          <w:p w14:paraId="01CC633C"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FI:70%</w:t>
            </w:r>
          </w:p>
        </w:tc>
        <w:tc>
          <w:tcPr>
            <w:tcW w:w="1145" w:type="dxa"/>
            <w:vAlign w:val="center"/>
          </w:tcPr>
          <w:p w14:paraId="1907B311"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Equities: 50%</w:t>
            </w:r>
          </w:p>
          <w:p w14:paraId="576D447B"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FI:50%</w:t>
            </w:r>
          </w:p>
        </w:tc>
        <w:tc>
          <w:tcPr>
            <w:tcW w:w="1507" w:type="dxa"/>
            <w:vAlign w:val="center"/>
          </w:tcPr>
          <w:p w14:paraId="15E90119"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Equities: 70%</w:t>
            </w:r>
          </w:p>
          <w:p w14:paraId="26DBCA77"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FI:30%</w:t>
            </w:r>
          </w:p>
        </w:tc>
        <w:tc>
          <w:tcPr>
            <w:tcW w:w="1293" w:type="dxa"/>
            <w:vAlign w:val="center"/>
          </w:tcPr>
          <w:p w14:paraId="58F2FB6A"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Equities: 90%</w:t>
            </w:r>
          </w:p>
          <w:p w14:paraId="7CA3F695" w14:textId="77777777" w:rsidR="00552489" w:rsidRPr="00841972" w:rsidRDefault="00552489" w:rsidP="00B157BC">
            <w:pPr>
              <w:jc w:val="cente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FI:10%</w:t>
            </w:r>
          </w:p>
        </w:tc>
      </w:tr>
    </w:tbl>
    <w:p w14:paraId="28F2165B" w14:textId="64D82A08" w:rsidR="00552489" w:rsidRPr="00B25248" w:rsidRDefault="00552489" w:rsidP="00552489">
      <w:pPr>
        <w:jc w:val="center"/>
        <w:rPr>
          <w:sz w:val="18"/>
          <w:szCs w:val="18"/>
        </w:rPr>
      </w:pPr>
      <w:r w:rsidRPr="00B25248">
        <w:rPr>
          <w:b/>
          <w:sz w:val="18"/>
          <w:szCs w:val="18"/>
        </w:rPr>
        <w:t xml:space="preserve">Table </w:t>
      </w:r>
      <w:r w:rsidR="00876340">
        <w:rPr>
          <w:b/>
          <w:sz w:val="18"/>
          <w:szCs w:val="18"/>
        </w:rPr>
        <w:t>C</w:t>
      </w:r>
      <w:r w:rsidRPr="00B25248">
        <w:rPr>
          <w:b/>
          <w:sz w:val="18"/>
          <w:szCs w:val="18"/>
        </w:rPr>
        <w:t>:</w:t>
      </w:r>
      <w:r w:rsidRPr="00B25248">
        <w:rPr>
          <w:sz w:val="18"/>
          <w:szCs w:val="18"/>
        </w:rPr>
        <w:t xml:space="preserve"> Risk-Tolerance Level Determination Logic</w:t>
      </w:r>
    </w:p>
    <w:p w14:paraId="6A505AC0" w14:textId="77777777" w:rsidR="00552489" w:rsidRPr="00841972" w:rsidRDefault="00552489" w:rsidP="00A949F8">
      <w:pPr>
        <w:jc w:val="both"/>
        <w:rPr>
          <w:sz w:val="22"/>
          <w:szCs w:val="22"/>
        </w:rPr>
      </w:pPr>
      <w:r w:rsidRPr="00841972">
        <w:rPr>
          <w:sz w:val="22"/>
          <w:szCs w:val="22"/>
        </w:rPr>
        <w:t>Note that although the users will get the same 15 questions, the number of selections require</w:t>
      </w:r>
      <w:r>
        <w:rPr>
          <w:sz w:val="22"/>
          <w:szCs w:val="22"/>
        </w:rPr>
        <w:t xml:space="preserve">d to be classified as each risk-tolerance level </w:t>
      </w:r>
      <w:r w:rsidRPr="00841972">
        <w:rPr>
          <w:sz w:val="22"/>
          <w:szCs w:val="22"/>
        </w:rPr>
        <w:t>will vary by their time horizon and investment goals. The thought process behind the number</w:t>
      </w:r>
      <w:r>
        <w:rPr>
          <w:sz w:val="22"/>
          <w:szCs w:val="22"/>
        </w:rPr>
        <w:t xml:space="preserve"> of</w:t>
      </w:r>
      <w:r w:rsidRPr="00841972">
        <w:rPr>
          <w:sz w:val="22"/>
          <w:szCs w:val="22"/>
        </w:rPr>
        <w:t xml:space="preserve"> selections</w:t>
      </w:r>
      <w:r>
        <w:rPr>
          <w:sz w:val="22"/>
          <w:szCs w:val="22"/>
        </w:rPr>
        <w:t xml:space="preserve"> required</w:t>
      </w:r>
      <w:r w:rsidRPr="00841972">
        <w:rPr>
          <w:sz w:val="22"/>
          <w:szCs w:val="22"/>
        </w:rPr>
        <w:t xml:space="preserve"> </w:t>
      </w:r>
      <w:r>
        <w:rPr>
          <w:sz w:val="22"/>
          <w:szCs w:val="22"/>
        </w:rPr>
        <w:t xml:space="preserve">is hopefully fairly intuitive: with a shorter </w:t>
      </w:r>
      <w:proofErr w:type="gramStart"/>
      <w:r>
        <w:rPr>
          <w:sz w:val="22"/>
          <w:szCs w:val="22"/>
        </w:rPr>
        <w:t>time</w:t>
      </w:r>
      <w:proofErr w:type="gramEnd"/>
      <w:r>
        <w:rPr>
          <w:sz w:val="22"/>
          <w:szCs w:val="22"/>
        </w:rPr>
        <w:t xml:space="preserve"> horizon, individuals are usually more risk-averse – as such, you are required to be more risk-seeking to be considered “extremely risk-seeking.” On the other hand, with a longer time horizon, you can be considered “extremely risk-seeking” even if you wouldn’t be considered “extremely risk-seeking” in a short-term setting as the longer-term investment horizon affords investors the luxury and comfort of more fluctuations. The numbers in the table above were selected with the aim of recommending portfolios according to the logic displayed below:</w:t>
      </w:r>
    </w:p>
    <w:p w14:paraId="27B672B6" w14:textId="77777777" w:rsidR="00552489" w:rsidRPr="00841972" w:rsidRDefault="00552489" w:rsidP="00A949F8">
      <w:pPr>
        <w:jc w:val="both"/>
        <w:rPr>
          <w:sz w:val="22"/>
          <w:szCs w:val="22"/>
        </w:rPr>
      </w:pPr>
      <w:r w:rsidRPr="00841972">
        <w:rPr>
          <w:sz w:val="22"/>
          <w:szCs w:val="22"/>
        </w:rPr>
        <w:t>The Preservation/Conservative portfolios are best for:</w:t>
      </w:r>
    </w:p>
    <w:p w14:paraId="1D5B665E" w14:textId="77777777" w:rsidR="00552489" w:rsidRPr="00841972" w:rsidRDefault="00552489" w:rsidP="00A949F8">
      <w:pPr>
        <w:pStyle w:val="ListParagraph"/>
        <w:numPr>
          <w:ilvl w:val="0"/>
          <w:numId w:val="28"/>
        </w:numPr>
        <w:spacing w:after="160" w:line="259" w:lineRule="auto"/>
        <w:jc w:val="both"/>
        <w:rPr>
          <w:sz w:val="22"/>
          <w:szCs w:val="22"/>
        </w:rPr>
      </w:pPr>
      <w:r w:rsidRPr="00841972">
        <w:rPr>
          <w:sz w:val="22"/>
          <w:szCs w:val="22"/>
        </w:rPr>
        <w:t>Users with a short-term goal (~5 years) like buying a home or saving for vacation and are only comfortable with small fluctuations</w:t>
      </w:r>
    </w:p>
    <w:p w14:paraId="5672EB1B" w14:textId="77777777" w:rsidR="00552489" w:rsidRPr="00841972" w:rsidRDefault="00552489" w:rsidP="00A949F8">
      <w:pPr>
        <w:pStyle w:val="ListParagraph"/>
        <w:numPr>
          <w:ilvl w:val="0"/>
          <w:numId w:val="28"/>
        </w:numPr>
        <w:spacing w:after="160" w:line="259" w:lineRule="auto"/>
        <w:jc w:val="both"/>
        <w:rPr>
          <w:sz w:val="22"/>
          <w:szCs w:val="22"/>
        </w:rPr>
      </w:pPr>
      <w:r w:rsidRPr="00841972">
        <w:rPr>
          <w:sz w:val="22"/>
          <w:szCs w:val="22"/>
        </w:rPr>
        <w:t>Retired users who are comfortable with small fluctuations</w:t>
      </w:r>
    </w:p>
    <w:p w14:paraId="11B2452D" w14:textId="77777777" w:rsidR="00552489" w:rsidRPr="00841972" w:rsidRDefault="00552489" w:rsidP="00A949F8">
      <w:pPr>
        <w:pStyle w:val="ListParagraph"/>
        <w:numPr>
          <w:ilvl w:val="0"/>
          <w:numId w:val="28"/>
        </w:numPr>
        <w:spacing w:after="160" w:line="259" w:lineRule="auto"/>
        <w:jc w:val="both"/>
        <w:rPr>
          <w:sz w:val="22"/>
          <w:szCs w:val="22"/>
        </w:rPr>
      </w:pPr>
      <w:r w:rsidRPr="00841972">
        <w:rPr>
          <w:sz w:val="22"/>
          <w:szCs w:val="22"/>
        </w:rPr>
        <w:t>Anyone else who’s really risk adverse</w:t>
      </w:r>
    </w:p>
    <w:p w14:paraId="7F148511" w14:textId="77777777" w:rsidR="00552489" w:rsidRPr="00841972" w:rsidRDefault="00552489" w:rsidP="00A949F8">
      <w:pPr>
        <w:jc w:val="both"/>
        <w:rPr>
          <w:sz w:val="22"/>
          <w:szCs w:val="22"/>
        </w:rPr>
      </w:pPr>
      <w:r w:rsidRPr="00841972">
        <w:rPr>
          <w:sz w:val="22"/>
          <w:szCs w:val="22"/>
        </w:rPr>
        <w:t>The Balanced portfolio is best for:</w:t>
      </w:r>
    </w:p>
    <w:p w14:paraId="5141E672" w14:textId="77777777" w:rsidR="00552489" w:rsidRPr="00841972" w:rsidRDefault="00552489" w:rsidP="00A949F8">
      <w:pPr>
        <w:pStyle w:val="ListParagraph"/>
        <w:numPr>
          <w:ilvl w:val="0"/>
          <w:numId w:val="29"/>
        </w:numPr>
        <w:spacing w:after="160" w:line="259" w:lineRule="auto"/>
        <w:jc w:val="both"/>
        <w:rPr>
          <w:sz w:val="22"/>
          <w:szCs w:val="22"/>
        </w:rPr>
      </w:pPr>
      <w:r w:rsidRPr="00841972">
        <w:rPr>
          <w:sz w:val="22"/>
          <w:szCs w:val="22"/>
        </w:rPr>
        <w:t>Users with a medium-term goal (~5 to 15 years) and are comfortable with some fluctuations</w:t>
      </w:r>
    </w:p>
    <w:p w14:paraId="68327442" w14:textId="77777777" w:rsidR="00552489" w:rsidRPr="00841972" w:rsidRDefault="00552489" w:rsidP="00A949F8">
      <w:pPr>
        <w:pStyle w:val="ListParagraph"/>
        <w:numPr>
          <w:ilvl w:val="0"/>
          <w:numId w:val="29"/>
        </w:numPr>
        <w:spacing w:after="160" w:line="259" w:lineRule="auto"/>
        <w:jc w:val="both"/>
        <w:rPr>
          <w:sz w:val="22"/>
          <w:szCs w:val="22"/>
        </w:rPr>
      </w:pPr>
      <w:r w:rsidRPr="00841972">
        <w:rPr>
          <w:sz w:val="22"/>
          <w:szCs w:val="22"/>
        </w:rPr>
        <w:t>Users with longer term goals (15+ years) and are willing to take some risks to ensure funds grow over time but aren’t comfortable with very large fluctuations</w:t>
      </w:r>
    </w:p>
    <w:p w14:paraId="72A307CD" w14:textId="77777777" w:rsidR="00552489" w:rsidRPr="00841972" w:rsidRDefault="00552489" w:rsidP="00A949F8">
      <w:pPr>
        <w:pStyle w:val="ListParagraph"/>
        <w:numPr>
          <w:ilvl w:val="0"/>
          <w:numId w:val="29"/>
        </w:numPr>
        <w:spacing w:after="160" w:line="259" w:lineRule="auto"/>
        <w:jc w:val="both"/>
        <w:rPr>
          <w:sz w:val="22"/>
          <w:szCs w:val="22"/>
        </w:rPr>
      </w:pPr>
      <w:r w:rsidRPr="00841972">
        <w:rPr>
          <w:sz w:val="22"/>
          <w:szCs w:val="22"/>
        </w:rPr>
        <w:t>First time investors who haven’t had experience with investing or account fluctuations before</w:t>
      </w:r>
    </w:p>
    <w:p w14:paraId="736F3F07" w14:textId="77777777" w:rsidR="00552489" w:rsidRPr="00841972" w:rsidRDefault="00552489" w:rsidP="00A949F8">
      <w:pPr>
        <w:jc w:val="both"/>
        <w:rPr>
          <w:sz w:val="22"/>
          <w:szCs w:val="22"/>
        </w:rPr>
      </w:pPr>
      <w:r w:rsidRPr="00841972">
        <w:rPr>
          <w:sz w:val="22"/>
          <w:szCs w:val="22"/>
        </w:rPr>
        <w:t>Finally, the Adventurous/Aggressive portfolios are best for:</w:t>
      </w:r>
    </w:p>
    <w:p w14:paraId="0DD1DD9E" w14:textId="77777777" w:rsidR="00552489" w:rsidRPr="00841972" w:rsidRDefault="00552489" w:rsidP="00A949F8">
      <w:pPr>
        <w:pStyle w:val="ListParagraph"/>
        <w:numPr>
          <w:ilvl w:val="0"/>
          <w:numId w:val="30"/>
        </w:numPr>
        <w:spacing w:after="160" w:line="259" w:lineRule="auto"/>
        <w:jc w:val="both"/>
        <w:rPr>
          <w:sz w:val="22"/>
          <w:szCs w:val="22"/>
        </w:rPr>
      </w:pPr>
      <w:r w:rsidRPr="00841972">
        <w:rPr>
          <w:sz w:val="22"/>
          <w:szCs w:val="22"/>
        </w:rPr>
        <w:t xml:space="preserve">Users with long-term goals (15+ years) who are comfortable with seeing very large fluctuations </w:t>
      </w:r>
    </w:p>
    <w:p w14:paraId="472FA36E" w14:textId="77777777" w:rsidR="00552489" w:rsidRPr="00841972" w:rsidRDefault="00552489" w:rsidP="00A949F8">
      <w:pPr>
        <w:pStyle w:val="ListParagraph"/>
        <w:numPr>
          <w:ilvl w:val="0"/>
          <w:numId w:val="30"/>
        </w:numPr>
        <w:spacing w:after="160" w:line="259" w:lineRule="auto"/>
        <w:jc w:val="both"/>
        <w:rPr>
          <w:sz w:val="22"/>
          <w:szCs w:val="22"/>
        </w:rPr>
      </w:pPr>
      <w:r w:rsidRPr="00841972">
        <w:rPr>
          <w:sz w:val="22"/>
          <w:szCs w:val="22"/>
        </w:rPr>
        <w:t>Users with stable sources of income and are comfortable with larger fluctuations</w:t>
      </w:r>
    </w:p>
    <w:p w14:paraId="099D932C" w14:textId="77777777" w:rsidR="00552489" w:rsidRPr="00841972" w:rsidRDefault="00552489" w:rsidP="00A949F8">
      <w:pPr>
        <w:pStyle w:val="ListParagraph"/>
        <w:numPr>
          <w:ilvl w:val="0"/>
          <w:numId w:val="30"/>
        </w:numPr>
        <w:spacing w:after="160" w:line="259" w:lineRule="auto"/>
        <w:jc w:val="both"/>
        <w:rPr>
          <w:sz w:val="22"/>
          <w:szCs w:val="22"/>
        </w:rPr>
      </w:pPr>
      <w:r w:rsidRPr="00841972">
        <w:rPr>
          <w:sz w:val="22"/>
          <w:szCs w:val="22"/>
        </w:rPr>
        <w:t xml:space="preserve">Investing a small portion of assets and are okay to “gamble” more </w:t>
      </w:r>
    </w:p>
    <w:p w14:paraId="7D23BB26" w14:textId="77777777" w:rsidR="00552489" w:rsidRPr="00841972" w:rsidRDefault="00552489" w:rsidP="00A949F8">
      <w:pPr>
        <w:pStyle w:val="ListParagraph"/>
        <w:numPr>
          <w:ilvl w:val="0"/>
          <w:numId w:val="30"/>
        </w:numPr>
        <w:spacing w:after="160" w:line="259" w:lineRule="auto"/>
        <w:jc w:val="both"/>
        <w:rPr>
          <w:sz w:val="22"/>
          <w:szCs w:val="22"/>
        </w:rPr>
      </w:pPr>
      <w:r w:rsidRPr="00841972">
        <w:rPr>
          <w:sz w:val="22"/>
          <w:szCs w:val="22"/>
        </w:rPr>
        <w:t>Hoping to grow your money more aggressively for a medium-term goal but accepting the fact that with a market dip might require you to push back on the time horizon – goals with flexible time horizons like buying a house can fit this bill.</w:t>
      </w:r>
    </w:p>
    <w:p w14:paraId="5ECF9B89" w14:textId="3B09D8F1" w:rsidR="00552489" w:rsidRPr="00841972" w:rsidRDefault="00552489" w:rsidP="00A949F8">
      <w:pPr>
        <w:jc w:val="both"/>
        <w:rPr>
          <w:sz w:val="22"/>
          <w:szCs w:val="22"/>
        </w:rPr>
      </w:pPr>
      <w:r w:rsidRPr="00841972">
        <w:rPr>
          <w:sz w:val="22"/>
          <w:szCs w:val="22"/>
        </w:rPr>
        <w:t xml:space="preserve">Currently, we are still experimenting with the constraints required to create the five individual portfolios. However, at a base level we will aim to achieve the asset allocation percentages presented in </w:t>
      </w:r>
      <w:r>
        <w:rPr>
          <w:sz w:val="22"/>
          <w:szCs w:val="22"/>
        </w:rPr>
        <w:t>T</w:t>
      </w:r>
      <w:r w:rsidRPr="00841972">
        <w:rPr>
          <w:sz w:val="22"/>
          <w:szCs w:val="22"/>
        </w:rPr>
        <w:t>able</w:t>
      </w:r>
      <w:r>
        <w:rPr>
          <w:sz w:val="22"/>
          <w:szCs w:val="22"/>
        </w:rPr>
        <w:t xml:space="preserve"> </w:t>
      </w:r>
      <w:r w:rsidR="00876340">
        <w:rPr>
          <w:sz w:val="22"/>
          <w:szCs w:val="22"/>
        </w:rPr>
        <w:t>C</w:t>
      </w:r>
      <w:r w:rsidRPr="00841972">
        <w:rPr>
          <w:sz w:val="22"/>
          <w:szCs w:val="22"/>
        </w:rPr>
        <w:t xml:space="preserve"> above. This will either be ensured by adding the required constraints or considering risk measures such as variance and co-movement in such a way they produce those targeted asset allocations. </w:t>
      </w:r>
    </w:p>
    <w:p w14:paraId="5D8EC4FD" w14:textId="77777777" w:rsidR="00552489" w:rsidRPr="00841972" w:rsidRDefault="00552489" w:rsidP="00A949F8">
      <w:pPr>
        <w:jc w:val="both"/>
        <w:rPr>
          <w:sz w:val="22"/>
          <w:szCs w:val="22"/>
          <w:u w:val="single"/>
        </w:rPr>
      </w:pPr>
      <w:r w:rsidRPr="00841972">
        <w:rPr>
          <w:sz w:val="22"/>
          <w:szCs w:val="22"/>
          <w:u w:val="single"/>
        </w:rPr>
        <w:t>Tentative Questions</w:t>
      </w:r>
    </w:p>
    <w:p w14:paraId="02723EA2" w14:textId="4F647012" w:rsidR="00876340" w:rsidRPr="00841972" w:rsidRDefault="00552489" w:rsidP="00A949F8">
      <w:pPr>
        <w:jc w:val="both"/>
        <w:rPr>
          <w:sz w:val="22"/>
          <w:szCs w:val="22"/>
        </w:rPr>
      </w:pPr>
      <w:r w:rsidRPr="00841972">
        <w:rPr>
          <w:sz w:val="22"/>
          <w:szCs w:val="22"/>
        </w:rPr>
        <w:t xml:space="preserve">Finally, provided in </w:t>
      </w:r>
      <w:r>
        <w:rPr>
          <w:sz w:val="22"/>
          <w:szCs w:val="22"/>
        </w:rPr>
        <w:t>T</w:t>
      </w:r>
      <w:r w:rsidRPr="00841972">
        <w:rPr>
          <w:sz w:val="22"/>
          <w:szCs w:val="22"/>
        </w:rPr>
        <w:t>able</w:t>
      </w:r>
      <w:r>
        <w:rPr>
          <w:sz w:val="22"/>
          <w:szCs w:val="22"/>
        </w:rPr>
        <w:t xml:space="preserve"> </w:t>
      </w:r>
      <w:r w:rsidR="00876340">
        <w:rPr>
          <w:sz w:val="22"/>
          <w:szCs w:val="22"/>
        </w:rPr>
        <w:t>D</w:t>
      </w:r>
      <w:r w:rsidRPr="00841972">
        <w:rPr>
          <w:sz w:val="22"/>
          <w:szCs w:val="22"/>
        </w:rPr>
        <w:t xml:space="preserve"> below are the questions we will ask our users. Please be reminded that both the questions and options will occur in random order in attempt to reduce survey bias.</w:t>
      </w:r>
    </w:p>
    <w:tbl>
      <w:tblPr>
        <w:tblStyle w:val="GridTable4-Accent2"/>
        <w:tblW w:w="0" w:type="auto"/>
        <w:tblLook w:val="04A0" w:firstRow="1" w:lastRow="0" w:firstColumn="1" w:lastColumn="0" w:noHBand="0" w:noVBand="1"/>
      </w:tblPr>
      <w:tblGrid>
        <w:gridCol w:w="440"/>
        <w:gridCol w:w="2527"/>
        <w:gridCol w:w="3186"/>
        <w:gridCol w:w="3197"/>
      </w:tblGrid>
      <w:tr w:rsidR="00552489" w:rsidRPr="00841972" w14:paraId="56D71BFA" w14:textId="77777777" w:rsidTr="00B157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0" w:type="dxa"/>
            <w:gridSpan w:val="2"/>
          </w:tcPr>
          <w:p w14:paraId="1E74E59F" w14:textId="77777777" w:rsidR="00552489" w:rsidRPr="00841972" w:rsidRDefault="00552489" w:rsidP="00B157BC">
            <w:pPr>
              <w:jc w:val="center"/>
              <w:rPr>
                <w:sz w:val="22"/>
                <w:szCs w:val="22"/>
              </w:rPr>
            </w:pPr>
            <w:r w:rsidRPr="00841972">
              <w:rPr>
                <w:sz w:val="22"/>
                <w:szCs w:val="22"/>
              </w:rPr>
              <w:lastRenderedPageBreak/>
              <w:t>Question</w:t>
            </w:r>
          </w:p>
        </w:tc>
        <w:tc>
          <w:tcPr>
            <w:tcW w:w="2970" w:type="dxa"/>
          </w:tcPr>
          <w:p w14:paraId="0599C5CE"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Risk-Adverse Option</w:t>
            </w:r>
          </w:p>
        </w:tc>
        <w:tc>
          <w:tcPr>
            <w:tcW w:w="2970" w:type="dxa"/>
          </w:tcPr>
          <w:p w14:paraId="7746166C" w14:textId="77777777" w:rsidR="00552489" w:rsidRPr="00841972" w:rsidRDefault="00552489" w:rsidP="00B157BC">
            <w:pPr>
              <w:jc w:val="center"/>
              <w:cnfStyle w:val="100000000000" w:firstRow="1" w:lastRow="0" w:firstColumn="0" w:lastColumn="0" w:oddVBand="0" w:evenVBand="0" w:oddHBand="0" w:evenHBand="0" w:firstRowFirstColumn="0" w:firstRowLastColumn="0" w:lastRowFirstColumn="0" w:lastRowLastColumn="0"/>
              <w:rPr>
                <w:sz w:val="22"/>
                <w:szCs w:val="22"/>
              </w:rPr>
            </w:pPr>
            <w:r w:rsidRPr="00841972">
              <w:rPr>
                <w:sz w:val="22"/>
                <w:szCs w:val="22"/>
              </w:rPr>
              <w:t>Risk-Seeking Option</w:t>
            </w:r>
          </w:p>
        </w:tc>
      </w:tr>
      <w:tr w:rsidR="00552489" w:rsidRPr="00841972" w14:paraId="61DB1A15"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55931A5" w14:textId="77777777" w:rsidR="00552489" w:rsidRPr="00841972" w:rsidRDefault="00552489" w:rsidP="00B157BC">
            <w:pPr>
              <w:jc w:val="center"/>
              <w:rPr>
                <w:sz w:val="22"/>
                <w:szCs w:val="22"/>
              </w:rPr>
            </w:pPr>
            <w:r w:rsidRPr="00841972">
              <w:rPr>
                <w:sz w:val="22"/>
                <w:szCs w:val="22"/>
              </w:rPr>
              <w:t>1</w:t>
            </w:r>
          </w:p>
        </w:tc>
        <w:tc>
          <w:tcPr>
            <w:tcW w:w="2970" w:type="dxa"/>
            <w:vAlign w:val="center"/>
          </w:tcPr>
          <w:p w14:paraId="19D24908"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Rather:</w:t>
            </w:r>
          </w:p>
        </w:tc>
        <w:tc>
          <w:tcPr>
            <w:tcW w:w="2970" w:type="dxa"/>
            <w:vAlign w:val="center"/>
          </w:tcPr>
          <w:p w14:paraId="33487353"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Gain $20 for sure</w:t>
            </w:r>
          </w:p>
        </w:tc>
        <w:tc>
          <w:tcPr>
            <w:tcW w:w="2970" w:type="dxa"/>
            <w:vAlign w:val="center"/>
          </w:tcPr>
          <w:p w14:paraId="7D7D1290"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20% chance of gaining $100,</w:t>
            </w:r>
          </w:p>
          <w:p w14:paraId="423E0F3B"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80% chance of no gain</w:t>
            </w:r>
          </w:p>
        </w:tc>
      </w:tr>
      <w:tr w:rsidR="00552489" w:rsidRPr="00841972" w14:paraId="5B206688"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2D8474B1" w14:textId="77777777" w:rsidR="00552489" w:rsidRPr="00841972" w:rsidRDefault="00552489" w:rsidP="00B157BC">
            <w:pPr>
              <w:jc w:val="center"/>
              <w:rPr>
                <w:sz w:val="22"/>
                <w:szCs w:val="22"/>
              </w:rPr>
            </w:pPr>
            <w:r w:rsidRPr="00841972">
              <w:rPr>
                <w:sz w:val="22"/>
                <w:szCs w:val="22"/>
              </w:rPr>
              <w:t>2</w:t>
            </w:r>
          </w:p>
        </w:tc>
        <w:tc>
          <w:tcPr>
            <w:tcW w:w="2970" w:type="dxa"/>
            <w:vAlign w:val="center"/>
          </w:tcPr>
          <w:p w14:paraId="4D7D74B4"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Rather:</w:t>
            </w:r>
          </w:p>
        </w:tc>
        <w:tc>
          <w:tcPr>
            <w:tcW w:w="2970" w:type="dxa"/>
            <w:vAlign w:val="center"/>
          </w:tcPr>
          <w:p w14:paraId="60F30564"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No gain</w:t>
            </w:r>
          </w:p>
        </w:tc>
        <w:tc>
          <w:tcPr>
            <w:tcW w:w="2970" w:type="dxa"/>
            <w:vAlign w:val="center"/>
          </w:tcPr>
          <w:p w14:paraId="6622ABA9"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50% chance of getting $100,</w:t>
            </w:r>
            <w:r w:rsidRPr="00841972">
              <w:rPr>
                <w:sz w:val="22"/>
                <w:szCs w:val="22"/>
              </w:rPr>
              <w:br/>
              <w:t>50% chance of losing $100</w:t>
            </w:r>
          </w:p>
        </w:tc>
      </w:tr>
      <w:tr w:rsidR="00552489" w:rsidRPr="00841972" w14:paraId="6AD11A35"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050A5E14" w14:textId="77777777" w:rsidR="00552489" w:rsidRPr="00841972" w:rsidRDefault="00552489" w:rsidP="00B157BC">
            <w:pPr>
              <w:jc w:val="center"/>
              <w:rPr>
                <w:sz w:val="22"/>
                <w:szCs w:val="22"/>
              </w:rPr>
            </w:pPr>
            <w:r w:rsidRPr="00841972">
              <w:rPr>
                <w:sz w:val="22"/>
                <w:szCs w:val="22"/>
              </w:rPr>
              <w:t>3</w:t>
            </w:r>
          </w:p>
        </w:tc>
        <w:tc>
          <w:tcPr>
            <w:tcW w:w="2970" w:type="dxa"/>
            <w:vAlign w:val="center"/>
          </w:tcPr>
          <w:p w14:paraId="79C7E39A"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 xml:space="preserve">Rather </w:t>
            </w:r>
          </w:p>
        </w:tc>
        <w:tc>
          <w:tcPr>
            <w:tcW w:w="2970" w:type="dxa"/>
            <w:vAlign w:val="center"/>
          </w:tcPr>
          <w:p w14:paraId="04738FF2"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Lose $20 for sure</w:t>
            </w:r>
          </w:p>
        </w:tc>
        <w:tc>
          <w:tcPr>
            <w:tcW w:w="2970" w:type="dxa"/>
            <w:vAlign w:val="center"/>
          </w:tcPr>
          <w:p w14:paraId="6065FA46"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20% chance of losing $100,</w:t>
            </w:r>
          </w:p>
          <w:p w14:paraId="433F3495"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80% chance of no loss</w:t>
            </w:r>
          </w:p>
        </w:tc>
      </w:tr>
      <w:tr w:rsidR="00552489" w:rsidRPr="00841972" w14:paraId="02E2E134"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72E75A89" w14:textId="77777777" w:rsidR="00552489" w:rsidRPr="00841972" w:rsidRDefault="00552489" w:rsidP="00B157BC">
            <w:pPr>
              <w:jc w:val="center"/>
              <w:rPr>
                <w:sz w:val="22"/>
                <w:szCs w:val="22"/>
              </w:rPr>
            </w:pPr>
            <w:r w:rsidRPr="00841972">
              <w:rPr>
                <w:sz w:val="22"/>
                <w:szCs w:val="22"/>
              </w:rPr>
              <w:t>4</w:t>
            </w:r>
          </w:p>
        </w:tc>
        <w:tc>
          <w:tcPr>
            <w:tcW w:w="2970" w:type="dxa"/>
            <w:vAlign w:val="center"/>
          </w:tcPr>
          <w:p w14:paraId="30894091"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Which portfolio history would you prefer:</w:t>
            </w:r>
          </w:p>
        </w:tc>
        <w:tc>
          <w:tcPr>
            <w:tcW w:w="2970" w:type="dxa"/>
            <w:vAlign w:val="center"/>
          </w:tcPr>
          <w:p w14:paraId="1C7ECBD3"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Option 1 [low vol]</w:t>
            </w:r>
          </w:p>
        </w:tc>
        <w:tc>
          <w:tcPr>
            <w:tcW w:w="2970" w:type="dxa"/>
            <w:vAlign w:val="center"/>
          </w:tcPr>
          <w:p w14:paraId="475E2CA0"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Option 2 [high vol with exceeding returns]</w:t>
            </w:r>
          </w:p>
        </w:tc>
      </w:tr>
      <w:tr w:rsidR="00552489" w:rsidRPr="00841972" w14:paraId="7542F996"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54E62AA8" w14:textId="77777777" w:rsidR="00552489" w:rsidRPr="00841972" w:rsidRDefault="00552489" w:rsidP="00B157BC">
            <w:pPr>
              <w:jc w:val="center"/>
              <w:rPr>
                <w:sz w:val="22"/>
                <w:szCs w:val="22"/>
              </w:rPr>
            </w:pPr>
            <w:r w:rsidRPr="00841972">
              <w:rPr>
                <w:sz w:val="22"/>
                <w:szCs w:val="22"/>
              </w:rPr>
              <w:t>5</w:t>
            </w:r>
          </w:p>
        </w:tc>
        <w:tc>
          <w:tcPr>
            <w:tcW w:w="2970" w:type="dxa"/>
            <w:vAlign w:val="center"/>
          </w:tcPr>
          <w:p w14:paraId="1CFF53AA"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Poker tournament preferred purse:</w:t>
            </w:r>
          </w:p>
        </w:tc>
        <w:tc>
          <w:tcPr>
            <w:tcW w:w="2970" w:type="dxa"/>
            <w:vAlign w:val="center"/>
          </w:tcPr>
          <w:p w14:paraId="0A396911"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Prizes for final table</w:t>
            </w:r>
          </w:p>
        </w:tc>
        <w:tc>
          <w:tcPr>
            <w:tcW w:w="2970" w:type="dxa"/>
            <w:vAlign w:val="center"/>
          </w:tcPr>
          <w:p w14:paraId="57806F84"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Winner takes all!</w:t>
            </w:r>
          </w:p>
        </w:tc>
      </w:tr>
      <w:tr w:rsidR="00552489" w:rsidRPr="00841972" w14:paraId="25411A5A"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256DD925" w14:textId="77777777" w:rsidR="00552489" w:rsidRPr="00841972" w:rsidRDefault="00552489" w:rsidP="00B157BC">
            <w:pPr>
              <w:jc w:val="center"/>
              <w:rPr>
                <w:sz w:val="22"/>
                <w:szCs w:val="22"/>
              </w:rPr>
            </w:pPr>
            <w:r w:rsidRPr="00841972">
              <w:rPr>
                <w:sz w:val="22"/>
                <w:szCs w:val="22"/>
              </w:rPr>
              <w:t>6</w:t>
            </w:r>
          </w:p>
        </w:tc>
        <w:tc>
          <w:tcPr>
            <w:tcW w:w="2970" w:type="dxa"/>
            <w:vAlign w:val="center"/>
          </w:tcPr>
          <w:p w14:paraId="0230186B"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0A256849"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that is consistently less than industry benchmarks</w:t>
            </w:r>
          </w:p>
        </w:tc>
        <w:tc>
          <w:tcPr>
            <w:tcW w:w="2970" w:type="dxa"/>
            <w:vAlign w:val="center"/>
          </w:tcPr>
          <w:p w14:paraId="581E80D4"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Missed investment opportunity that could have yielded higher returns</w:t>
            </w:r>
          </w:p>
        </w:tc>
      </w:tr>
      <w:tr w:rsidR="00552489" w:rsidRPr="00841972" w14:paraId="7DA7923C"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4D9CB4FA" w14:textId="77777777" w:rsidR="00552489" w:rsidRPr="00841972" w:rsidRDefault="00552489" w:rsidP="00B157BC">
            <w:pPr>
              <w:jc w:val="center"/>
              <w:rPr>
                <w:sz w:val="22"/>
                <w:szCs w:val="22"/>
              </w:rPr>
            </w:pPr>
            <w:r w:rsidRPr="00841972">
              <w:rPr>
                <w:sz w:val="22"/>
                <w:szCs w:val="22"/>
              </w:rPr>
              <w:t>7</w:t>
            </w:r>
          </w:p>
        </w:tc>
        <w:tc>
          <w:tcPr>
            <w:tcW w:w="2970" w:type="dxa"/>
            <w:vAlign w:val="center"/>
          </w:tcPr>
          <w:p w14:paraId="0FD7C333"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63682FFA"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Loss of principle over any period of 1 year or less</w:t>
            </w:r>
          </w:p>
        </w:tc>
        <w:tc>
          <w:tcPr>
            <w:tcW w:w="2970" w:type="dxa"/>
            <w:vAlign w:val="center"/>
          </w:tcPr>
          <w:p w14:paraId="2F05695B"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Rate of inflation that exceeds rate of return long-term</w:t>
            </w:r>
          </w:p>
        </w:tc>
      </w:tr>
      <w:tr w:rsidR="00552489" w:rsidRPr="00841972" w14:paraId="249586B2"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20A20142" w14:textId="77777777" w:rsidR="00552489" w:rsidRPr="00841972" w:rsidRDefault="00552489" w:rsidP="00B157BC">
            <w:pPr>
              <w:jc w:val="center"/>
              <w:rPr>
                <w:sz w:val="22"/>
                <w:szCs w:val="22"/>
              </w:rPr>
            </w:pPr>
            <w:r w:rsidRPr="00841972">
              <w:rPr>
                <w:sz w:val="22"/>
                <w:szCs w:val="22"/>
              </w:rPr>
              <w:t>8</w:t>
            </w:r>
          </w:p>
        </w:tc>
        <w:tc>
          <w:tcPr>
            <w:tcW w:w="2970" w:type="dxa"/>
            <w:vAlign w:val="center"/>
          </w:tcPr>
          <w:p w14:paraId="02170564"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Bigger fear:</w:t>
            </w:r>
          </w:p>
        </w:tc>
        <w:tc>
          <w:tcPr>
            <w:tcW w:w="2970" w:type="dxa"/>
            <w:vAlign w:val="center"/>
          </w:tcPr>
          <w:p w14:paraId="48367A96"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insufficient to meet financial goals</w:t>
            </w:r>
          </w:p>
        </w:tc>
        <w:tc>
          <w:tcPr>
            <w:tcW w:w="2970" w:type="dxa"/>
            <w:vAlign w:val="center"/>
          </w:tcPr>
          <w:p w14:paraId="6D099B3E"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Portfolio performance that is consistently less than industry benchmarks</w:t>
            </w:r>
          </w:p>
        </w:tc>
      </w:tr>
      <w:tr w:rsidR="00552489" w:rsidRPr="00841972" w14:paraId="00593336"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75D272B" w14:textId="77777777" w:rsidR="00552489" w:rsidRPr="00841972" w:rsidRDefault="00552489" w:rsidP="00B157BC">
            <w:pPr>
              <w:jc w:val="center"/>
              <w:rPr>
                <w:sz w:val="22"/>
                <w:szCs w:val="22"/>
              </w:rPr>
            </w:pPr>
            <w:r w:rsidRPr="00841972">
              <w:rPr>
                <w:sz w:val="22"/>
                <w:szCs w:val="22"/>
              </w:rPr>
              <w:t>9</w:t>
            </w:r>
          </w:p>
        </w:tc>
        <w:tc>
          <w:tcPr>
            <w:tcW w:w="2970" w:type="dxa"/>
            <w:vAlign w:val="center"/>
          </w:tcPr>
          <w:p w14:paraId="6BB4618E"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020F62A0"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Recent results of overall portfolio</w:t>
            </w:r>
          </w:p>
        </w:tc>
        <w:tc>
          <w:tcPr>
            <w:tcW w:w="2970" w:type="dxa"/>
            <w:vAlign w:val="center"/>
          </w:tcPr>
          <w:p w14:paraId="2347461B"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Long-term performance of overall portfolio</w:t>
            </w:r>
          </w:p>
        </w:tc>
      </w:tr>
      <w:tr w:rsidR="00552489" w:rsidRPr="00841972" w14:paraId="6B513E5F"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790E47F9" w14:textId="77777777" w:rsidR="00552489" w:rsidRPr="00841972" w:rsidRDefault="00552489" w:rsidP="00B157BC">
            <w:pPr>
              <w:jc w:val="center"/>
              <w:rPr>
                <w:sz w:val="22"/>
                <w:szCs w:val="22"/>
              </w:rPr>
            </w:pPr>
            <w:r w:rsidRPr="00841972">
              <w:rPr>
                <w:sz w:val="22"/>
                <w:szCs w:val="22"/>
              </w:rPr>
              <w:t>10</w:t>
            </w:r>
          </w:p>
        </w:tc>
        <w:tc>
          <w:tcPr>
            <w:tcW w:w="2970" w:type="dxa"/>
            <w:vAlign w:val="center"/>
          </w:tcPr>
          <w:p w14:paraId="33EC25DA"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0574F0F1"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Investments doing poorly</w:t>
            </w:r>
          </w:p>
        </w:tc>
        <w:tc>
          <w:tcPr>
            <w:tcW w:w="2970" w:type="dxa"/>
            <w:vAlign w:val="center"/>
          </w:tcPr>
          <w:p w14:paraId="724C11BC"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Investments doing very well</w:t>
            </w:r>
          </w:p>
        </w:tc>
      </w:tr>
      <w:tr w:rsidR="00552489" w:rsidRPr="00841972" w14:paraId="73B85BF1"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26D2C411" w14:textId="77777777" w:rsidR="00552489" w:rsidRPr="00841972" w:rsidRDefault="00552489" w:rsidP="00B157BC">
            <w:pPr>
              <w:jc w:val="center"/>
              <w:rPr>
                <w:sz w:val="22"/>
                <w:szCs w:val="22"/>
              </w:rPr>
            </w:pPr>
            <w:r w:rsidRPr="00841972">
              <w:rPr>
                <w:sz w:val="22"/>
                <w:szCs w:val="22"/>
              </w:rPr>
              <w:t>11</w:t>
            </w:r>
          </w:p>
        </w:tc>
        <w:tc>
          <w:tcPr>
            <w:tcW w:w="2970" w:type="dxa"/>
            <w:vAlign w:val="center"/>
          </w:tcPr>
          <w:p w14:paraId="7EB875E5"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Your focus when monitoring portfolio(s):</w:t>
            </w:r>
          </w:p>
        </w:tc>
        <w:tc>
          <w:tcPr>
            <w:tcW w:w="2970" w:type="dxa"/>
            <w:vAlign w:val="center"/>
          </w:tcPr>
          <w:p w14:paraId="058FDB77"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Investments doing very well</w:t>
            </w:r>
          </w:p>
        </w:tc>
        <w:tc>
          <w:tcPr>
            <w:tcW w:w="2970" w:type="dxa"/>
            <w:vAlign w:val="center"/>
          </w:tcPr>
          <w:p w14:paraId="7AE30EB6"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Recent results of overall portfolio</w:t>
            </w:r>
          </w:p>
        </w:tc>
      </w:tr>
      <w:tr w:rsidR="00552489" w:rsidRPr="00841972" w14:paraId="1E92CDA0" w14:textId="77777777" w:rsidTr="00B157BC">
        <w:tc>
          <w:tcPr>
            <w:cnfStyle w:val="001000000000" w:firstRow="0" w:lastRow="0" w:firstColumn="1" w:lastColumn="0" w:oddVBand="0" w:evenVBand="0" w:oddHBand="0" w:evenHBand="0" w:firstRowFirstColumn="0" w:firstRowLastColumn="0" w:lastRowFirstColumn="0" w:lastRowLastColumn="0"/>
            <w:tcW w:w="440" w:type="dxa"/>
            <w:vAlign w:val="center"/>
          </w:tcPr>
          <w:p w14:paraId="02AC2843" w14:textId="77777777" w:rsidR="00552489" w:rsidRPr="00841972" w:rsidRDefault="00552489" w:rsidP="00B157BC">
            <w:pPr>
              <w:jc w:val="center"/>
              <w:rPr>
                <w:sz w:val="22"/>
                <w:szCs w:val="22"/>
              </w:rPr>
            </w:pPr>
            <w:r w:rsidRPr="00841972">
              <w:rPr>
                <w:sz w:val="22"/>
                <w:szCs w:val="22"/>
              </w:rPr>
              <w:t>12</w:t>
            </w:r>
          </w:p>
        </w:tc>
        <w:tc>
          <w:tcPr>
            <w:tcW w:w="2970" w:type="dxa"/>
            <w:vAlign w:val="center"/>
          </w:tcPr>
          <w:p w14:paraId="2191419F"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Value of portfolio drops 20%, what do you do:</w:t>
            </w:r>
          </w:p>
        </w:tc>
        <w:tc>
          <w:tcPr>
            <w:tcW w:w="2970" w:type="dxa"/>
            <w:vAlign w:val="center"/>
          </w:tcPr>
          <w:p w14:paraId="5C8F3BD7"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Move money elsewhere immediately</w:t>
            </w:r>
          </w:p>
        </w:tc>
        <w:tc>
          <w:tcPr>
            <w:tcW w:w="2970" w:type="dxa"/>
            <w:vAlign w:val="center"/>
          </w:tcPr>
          <w:p w14:paraId="7DF79818"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Consult with advisor to ensure asset allocation/portfolio is correct</w:t>
            </w:r>
          </w:p>
        </w:tc>
      </w:tr>
      <w:tr w:rsidR="00552489" w:rsidRPr="00841972" w14:paraId="7FE1D32F"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00E7452D" w14:textId="77777777" w:rsidR="00552489" w:rsidRPr="00841972" w:rsidRDefault="00552489" w:rsidP="00B157BC">
            <w:pPr>
              <w:jc w:val="center"/>
              <w:rPr>
                <w:sz w:val="22"/>
                <w:szCs w:val="22"/>
              </w:rPr>
            </w:pPr>
            <w:r w:rsidRPr="00841972">
              <w:rPr>
                <w:sz w:val="22"/>
                <w:szCs w:val="22"/>
              </w:rPr>
              <w:t>13</w:t>
            </w:r>
          </w:p>
        </w:tc>
        <w:tc>
          <w:tcPr>
            <w:tcW w:w="2970" w:type="dxa"/>
            <w:vAlign w:val="center"/>
          </w:tcPr>
          <w:p w14:paraId="43557EDA"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41F0512E" w14:textId="233EDAAA" w:rsidR="00552489" w:rsidRPr="00841972" w:rsidRDefault="00A949F8" w:rsidP="00B157BC">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3D576920" wp14:editId="5D68C165">
                  <wp:extent cx="1882140" cy="112876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11170" cy="1146172"/>
                          </a:xfrm>
                          <a:prstGeom prst="rect">
                            <a:avLst/>
                          </a:prstGeom>
                          <a:noFill/>
                        </pic:spPr>
                      </pic:pic>
                    </a:graphicData>
                  </a:graphic>
                </wp:inline>
              </w:drawing>
            </w:r>
          </w:p>
        </w:tc>
        <w:tc>
          <w:tcPr>
            <w:tcW w:w="2970" w:type="dxa"/>
            <w:vAlign w:val="center"/>
          </w:tcPr>
          <w:p w14:paraId="3B672ACD"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2FB7B683" wp14:editId="35E18C18">
                  <wp:extent cx="1893177" cy="1135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19841" cy="1151371"/>
                          </a:xfrm>
                          <a:prstGeom prst="rect">
                            <a:avLst/>
                          </a:prstGeom>
                          <a:noFill/>
                        </pic:spPr>
                      </pic:pic>
                    </a:graphicData>
                  </a:graphic>
                </wp:inline>
              </w:drawing>
            </w:r>
          </w:p>
        </w:tc>
      </w:tr>
      <w:tr w:rsidR="00552489" w:rsidRPr="00841972" w14:paraId="7D0C6769" w14:textId="77777777" w:rsidTr="00B157BC">
        <w:trPr>
          <w:trHeight w:val="1584"/>
        </w:trPr>
        <w:tc>
          <w:tcPr>
            <w:cnfStyle w:val="001000000000" w:firstRow="0" w:lastRow="0" w:firstColumn="1" w:lastColumn="0" w:oddVBand="0" w:evenVBand="0" w:oddHBand="0" w:evenHBand="0" w:firstRowFirstColumn="0" w:firstRowLastColumn="0" w:lastRowFirstColumn="0" w:lastRowLastColumn="0"/>
            <w:tcW w:w="440" w:type="dxa"/>
            <w:vAlign w:val="center"/>
          </w:tcPr>
          <w:p w14:paraId="156FB4AD" w14:textId="77777777" w:rsidR="00552489" w:rsidRPr="00841972" w:rsidRDefault="00552489" w:rsidP="00B157BC">
            <w:pPr>
              <w:jc w:val="center"/>
              <w:rPr>
                <w:sz w:val="22"/>
                <w:szCs w:val="22"/>
              </w:rPr>
            </w:pPr>
            <w:r w:rsidRPr="00841972">
              <w:rPr>
                <w:sz w:val="22"/>
                <w:szCs w:val="22"/>
              </w:rPr>
              <w:t>14</w:t>
            </w:r>
          </w:p>
        </w:tc>
        <w:tc>
          <w:tcPr>
            <w:tcW w:w="2970" w:type="dxa"/>
            <w:vAlign w:val="center"/>
          </w:tcPr>
          <w:p w14:paraId="79731B66"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4FEF0DFE"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Pr>
                <w:noProof/>
                <w:sz w:val="22"/>
                <w:szCs w:val="22"/>
                <w:lang w:val="en-US"/>
              </w:rPr>
              <w:drawing>
                <wp:inline distT="0" distB="0" distL="0" distR="0" wp14:anchorId="28C839A8" wp14:editId="245899B4">
                  <wp:extent cx="1863456" cy="11201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1601" cy="1131047"/>
                          </a:xfrm>
                          <a:prstGeom prst="rect">
                            <a:avLst/>
                          </a:prstGeom>
                          <a:noFill/>
                        </pic:spPr>
                      </pic:pic>
                    </a:graphicData>
                  </a:graphic>
                </wp:inline>
              </w:drawing>
            </w:r>
          </w:p>
        </w:tc>
        <w:tc>
          <w:tcPr>
            <w:tcW w:w="2970" w:type="dxa"/>
            <w:vAlign w:val="center"/>
          </w:tcPr>
          <w:p w14:paraId="20F89F85" w14:textId="77777777" w:rsidR="00552489" w:rsidRPr="00841972" w:rsidRDefault="00552489" w:rsidP="00B157BC">
            <w:pPr>
              <w:cnfStyle w:val="000000000000" w:firstRow="0" w:lastRow="0" w:firstColumn="0" w:lastColumn="0" w:oddVBand="0" w:evenVBand="0" w:oddHBand="0" w:evenHBand="0" w:firstRowFirstColumn="0" w:firstRowLastColumn="0" w:lastRowFirstColumn="0" w:lastRowLastColumn="0"/>
              <w:rPr>
                <w:sz w:val="22"/>
                <w:szCs w:val="22"/>
              </w:rPr>
            </w:pPr>
            <w:r>
              <w:rPr>
                <w:noProof/>
                <w:sz w:val="22"/>
                <w:szCs w:val="22"/>
                <w:lang w:val="en-US"/>
              </w:rPr>
              <w:drawing>
                <wp:inline distT="0" distB="0" distL="0" distR="0" wp14:anchorId="760D66A7" wp14:editId="7B2813D1">
                  <wp:extent cx="1882140" cy="112876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11170" cy="1146172"/>
                          </a:xfrm>
                          <a:prstGeom prst="rect">
                            <a:avLst/>
                          </a:prstGeom>
                          <a:noFill/>
                        </pic:spPr>
                      </pic:pic>
                    </a:graphicData>
                  </a:graphic>
                </wp:inline>
              </w:drawing>
            </w:r>
          </w:p>
        </w:tc>
      </w:tr>
      <w:tr w:rsidR="00552489" w:rsidRPr="00841972" w14:paraId="321BCEDE" w14:textId="77777777" w:rsidTr="00B1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vAlign w:val="center"/>
          </w:tcPr>
          <w:p w14:paraId="5FE82CE4" w14:textId="77777777" w:rsidR="00552489" w:rsidRPr="00841972" w:rsidRDefault="00552489" w:rsidP="00B157BC">
            <w:pPr>
              <w:jc w:val="center"/>
              <w:rPr>
                <w:sz w:val="22"/>
                <w:szCs w:val="22"/>
              </w:rPr>
            </w:pPr>
            <w:r w:rsidRPr="00841972">
              <w:rPr>
                <w:sz w:val="22"/>
                <w:szCs w:val="22"/>
              </w:rPr>
              <w:lastRenderedPageBreak/>
              <w:t>15</w:t>
            </w:r>
          </w:p>
        </w:tc>
        <w:tc>
          <w:tcPr>
            <w:tcW w:w="2970" w:type="dxa"/>
            <w:vAlign w:val="center"/>
          </w:tcPr>
          <w:p w14:paraId="690F0982"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sidRPr="00841972">
              <w:rPr>
                <w:sz w:val="22"/>
                <w:szCs w:val="22"/>
              </w:rPr>
              <w:t>Range of portfolio returns:</w:t>
            </w:r>
          </w:p>
        </w:tc>
        <w:tc>
          <w:tcPr>
            <w:tcW w:w="2970" w:type="dxa"/>
            <w:vAlign w:val="center"/>
          </w:tcPr>
          <w:p w14:paraId="00ECA289"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4B8D4292" wp14:editId="053FA872">
                  <wp:extent cx="1864360" cy="1120682"/>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79586" cy="1129834"/>
                          </a:xfrm>
                          <a:prstGeom prst="rect">
                            <a:avLst/>
                          </a:prstGeom>
                          <a:noFill/>
                        </pic:spPr>
                      </pic:pic>
                    </a:graphicData>
                  </a:graphic>
                </wp:inline>
              </w:drawing>
            </w:r>
          </w:p>
        </w:tc>
        <w:tc>
          <w:tcPr>
            <w:tcW w:w="2970" w:type="dxa"/>
            <w:vAlign w:val="center"/>
          </w:tcPr>
          <w:p w14:paraId="1124213D" w14:textId="77777777" w:rsidR="00552489" w:rsidRPr="00841972" w:rsidRDefault="00552489" w:rsidP="00B157BC">
            <w:pPr>
              <w:cnfStyle w:val="000000100000" w:firstRow="0" w:lastRow="0" w:firstColumn="0" w:lastColumn="0" w:oddVBand="0" w:evenVBand="0" w:oddHBand="1" w:evenHBand="0" w:firstRowFirstColumn="0" w:firstRowLastColumn="0" w:lastRowFirstColumn="0" w:lastRowLastColumn="0"/>
              <w:rPr>
                <w:sz w:val="22"/>
                <w:szCs w:val="22"/>
              </w:rPr>
            </w:pPr>
            <w:r>
              <w:rPr>
                <w:noProof/>
                <w:sz w:val="22"/>
                <w:szCs w:val="22"/>
                <w:lang w:val="en-US"/>
              </w:rPr>
              <w:drawing>
                <wp:inline distT="0" distB="0" distL="0" distR="0" wp14:anchorId="762DC2E0" wp14:editId="549A04AF">
                  <wp:extent cx="1882140" cy="112876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02441" cy="1140938"/>
                          </a:xfrm>
                          <a:prstGeom prst="rect">
                            <a:avLst/>
                          </a:prstGeom>
                          <a:noFill/>
                        </pic:spPr>
                      </pic:pic>
                    </a:graphicData>
                  </a:graphic>
                </wp:inline>
              </w:drawing>
            </w:r>
          </w:p>
        </w:tc>
      </w:tr>
    </w:tbl>
    <w:p w14:paraId="64D33A6B" w14:textId="480F1F3A" w:rsidR="00552489" w:rsidRPr="00552489" w:rsidRDefault="00552489" w:rsidP="00552489">
      <w:pPr>
        <w:jc w:val="center"/>
        <w:rPr>
          <w:sz w:val="18"/>
          <w:szCs w:val="18"/>
        </w:rPr>
      </w:pPr>
      <w:r w:rsidRPr="00B25248">
        <w:rPr>
          <w:b/>
          <w:sz w:val="18"/>
          <w:szCs w:val="18"/>
        </w:rPr>
        <w:t xml:space="preserve">Table </w:t>
      </w:r>
      <w:r w:rsidR="00876340">
        <w:rPr>
          <w:b/>
          <w:sz w:val="18"/>
          <w:szCs w:val="18"/>
        </w:rPr>
        <w:t>D</w:t>
      </w:r>
      <w:r w:rsidRPr="00B25248">
        <w:rPr>
          <w:b/>
          <w:sz w:val="18"/>
          <w:szCs w:val="18"/>
        </w:rPr>
        <w:t>:</w:t>
      </w:r>
      <w:r w:rsidRPr="00B25248">
        <w:rPr>
          <w:sz w:val="18"/>
          <w:szCs w:val="18"/>
        </w:rPr>
        <w:t xml:space="preserve"> Tentative Risk-Tolerance Determination Questionnaire</w:t>
      </w:r>
    </w:p>
    <w:p w14:paraId="1675196E" w14:textId="77777777" w:rsidR="00552489" w:rsidRDefault="00552489" w:rsidP="00552489">
      <w:pPr>
        <w:rPr>
          <w:rFonts w:cstheme="minorHAnsi"/>
          <w:color w:val="333333"/>
          <w:sz w:val="22"/>
          <w:szCs w:val="22"/>
          <w:shd w:val="clear" w:color="auto" w:fill="FFFFFF"/>
        </w:rPr>
      </w:pPr>
    </w:p>
    <w:p w14:paraId="5C69285E" w14:textId="2EDECD0F" w:rsidR="00F954E9" w:rsidRPr="004C03B5" w:rsidRDefault="00F954E9" w:rsidP="00F954E9">
      <w:pPr>
        <w:pStyle w:val="Heading2"/>
      </w:pPr>
      <w:bookmarkStart w:id="13" w:name="_Toc529119265"/>
      <w:r w:rsidRPr="00156C57">
        <w:rPr>
          <w:sz w:val="32"/>
        </w:rPr>
        <w:t>Front-End</w:t>
      </w:r>
      <w:bookmarkEnd w:id="13"/>
    </w:p>
    <w:p w14:paraId="7F078D7B" w14:textId="77777777" w:rsidR="00676FEA" w:rsidRPr="004C03B5" w:rsidRDefault="00676FEA" w:rsidP="00F954E9">
      <w:pPr>
        <w:rPr>
          <w:sz w:val="22"/>
        </w:rPr>
      </w:pPr>
    </w:p>
    <w:p w14:paraId="71241D85" w14:textId="04F84991" w:rsidR="00F954E9" w:rsidRPr="00156C57" w:rsidRDefault="00645217" w:rsidP="00F954E9">
      <w:pPr>
        <w:pStyle w:val="Heading3"/>
        <w:rPr>
          <w:sz w:val="26"/>
          <w:szCs w:val="26"/>
        </w:rPr>
      </w:pPr>
      <w:bookmarkStart w:id="14" w:name="_Toc529119266"/>
      <w:r w:rsidRPr="00156C57">
        <w:rPr>
          <w:sz w:val="26"/>
          <w:szCs w:val="26"/>
        </w:rPr>
        <w:t>Finalized Wireframes</w:t>
      </w:r>
      <w:bookmarkEnd w:id="14"/>
    </w:p>
    <w:p w14:paraId="77EA809E" w14:textId="3039E867" w:rsidR="00F954E9" w:rsidRPr="004C03B5" w:rsidRDefault="00F954E9" w:rsidP="00F954E9">
      <w:pPr>
        <w:rPr>
          <w:sz w:val="22"/>
        </w:rPr>
      </w:pPr>
    </w:p>
    <w:p w14:paraId="6B3CF695" w14:textId="235EAF92" w:rsidR="001C7DB9" w:rsidRDefault="001C7DB9" w:rsidP="003C2005">
      <w:pPr>
        <w:jc w:val="both"/>
        <w:rPr>
          <w:sz w:val="22"/>
        </w:rPr>
      </w:pPr>
      <w:r>
        <w:rPr>
          <w:sz w:val="22"/>
        </w:rPr>
        <w:t xml:space="preserve">This section aims to display the finalized wireframes of the main pages required for our robo-advisory web application. Additional pages that supplement the user experience can be found in </w:t>
      </w:r>
      <w:r w:rsidR="0024160E">
        <w:rPr>
          <w:sz w:val="22"/>
        </w:rPr>
        <w:t>Supplement</w:t>
      </w:r>
      <w:r>
        <w:rPr>
          <w:sz w:val="22"/>
        </w:rPr>
        <w:t xml:space="preserve"> A. </w:t>
      </w:r>
    </w:p>
    <w:p w14:paraId="7800EBA7" w14:textId="22387714" w:rsidR="006C015E" w:rsidRDefault="006C015E" w:rsidP="003C2005">
      <w:pPr>
        <w:jc w:val="both"/>
        <w:rPr>
          <w:sz w:val="22"/>
        </w:rPr>
      </w:pPr>
      <w:r>
        <w:rPr>
          <w:sz w:val="22"/>
        </w:rPr>
        <w:t>As mentioned in the “Clarifications and Key Design Changes” section</w:t>
      </w:r>
      <w:r w:rsidR="003C2005">
        <w:rPr>
          <w:sz w:val="22"/>
        </w:rPr>
        <w:t xml:space="preserve">, </w:t>
      </w:r>
      <w:r>
        <w:rPr>
          <w:sz w:val="22"/>
        </w:rPr>
        <w:t>our</w:t>
      </w:r>
      <w:r w:rsidR="003C2005">
        <w:rPr>
          <w:sz w:val="22"/>
        </w:rPr>
        <w:t xml:space="preserve"> web application has two</w:t>
      </w:r>
      <w:r>
        <w:rPr>
          <w:sz w:val="22"/>
        </w:rPr>
        <w:t xml:space="preserve"> main</w:t>
      </w:r>
      <w:r w:rsidR="003C2005">
        <w:rPr>
          <w:sz w:val="22"/>
        </w:rPr>
        <w:t xml:space="preserve"> parts – the part that is available to the public (referred to as the “main site”) and the part that becomes available after logging in (referred to as the “user site”). </w:t>
      </w:r>
      <w:r>
        <w:rPr>
          <w:sz w:val="22"/>
        </w:rPr>
        <w:t>You can identify the main site and user site by the menu bar located on the top of the page – please refer to Figures 3 and 4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C015E" w14:paraId="4ABA8779" w14:textId="77777777" w:rsidTr="006C015E">
        <w:tc>
          <w:tcPr>
            <w:tcW w:w="9350" w:type="dxa"/>
          </w:tcPr>
          <w:p w14:paraId="685CC9E7" w14:textId="7B2CCC7C" w:rsidR="006C015E" w:rsidRDefault="006C015E" w:rsidP="006C015E">
            <w:pPr>
              <w:jc w:val="center"/>
              <w:rPr>
                <w:sz w:val="22"/>
              </w:rPr>
            </w:pPr>
            <w:r w:rsidRPr="006C015E">
              <w:rPr>
                <w:b/>
                <w:noProof/>
                <w:lang w:val="en-US"/>
              </w:rPr>
              <w:drawing>
                <wp:anchor distT="0" distB="0" distL="114300" distR="114300" simplePos="0" relativeHeight="251658240" behindDoc="0" locked="0" layoutInCell="1" allowOverlap="1" wp14:anchorId="18B190DC" wp14:editId="55CF8317">
                  <wp:simplePos x="0" y="0"/>
                  <wp:positionH relativeFrom="column">
                    <wp:posOffset>-65347</wp:posOffset>
                  </wp:positionH>
                  <wp:positionV relativeFrom="paragraph">
                    <wp:posOffset>3002</wp:posOffset>
                  </wp:positionV>
                  <wp:extent cx="5943600" cy="32194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5943600" cy="32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015E">
              <w:rPr>
                <w:b/>
                <w:sz w:val="18"/>
                <w:szCs w:val="18"/>
              </w:rPr>
              <w:t>Figure 3:</w:t>
            </w:r>
            <w:r>
              <w:rPr>
                <w:sz w:val="18"/>
                <w:szCs w:val="18"/>
              </w:rPr>
              <w:t xml:space="preserve"> Main site menu bar </w:t>
            </w:r>
          </w:p>
        </w:tc>
      </w:tr>
      <w:tr w:rsidR="006C015E" w14:paraId="286EE190" w14:textId="77777777" w:rsidTr="006C015E">
        <w:tc>
          <w:tcPr>
            <w:tcW w:w="9350" w:type="dxa"/>
          </w:tcPr>
          <w:p w14:paraId="70EBFDA7" w14:textId="77777777" w:rsidR="006C015E" w:rsidRPr="006C015E" w:rsidRDefault="006C015E" w:rsidP="003C2005">
            <w:pPr>
              <w:jc w:val="both"/>
              <w:rPr>
                <w:sz w:val="14"/>
                <w:szCs w:val="8"/>
              </w:rPr>
            </w:pPr>
          </w:p>
        </w:tc>
      </w:tr>
      <w:tr w:rsidR="006C015E" w14:paraId="07DE84DA" w14:textId="77777777" w:rsidTr="006C015E">
        <w:tc>
          <w:tcPr>
            <w:tcW w:w="9350" w:type="dxa"/>
          </w:tcPr>
          <w:p w14:paraId="40D00863" w14:textId="332043EF" w:rsidR="006C015E" w:rsidRDefault="006C015E" w:rsidP="006C015E">
            <w:pPr>
              <w:jc w:val="center"/>
              <w:rPr>
                <w:sz w:val="22"/>
              </w:rPr>
            </w:pPr>
            <w:r w:rsidRPr="006C015E">
              <w:rPr>
                <w:b/>
                <w:noProof/>
                <w:lang w:val="en-US"/>
              </w:rPr>
              <w:drawing>
                <wp:anchor distT="0" distB="0" distL="114300" distR="114300" simplePos="0" relativeHeight="251659264" behindDoc="0" locked="0" layoutInCell="1" allowOverlap="1" wp14:anchorId="22868126" wp14:editId="03C6138E">
                  <wp:simplePos x="983673" y="3761509"/>
                  <wp:positionH relativeFrom="margin">
                    <wp:align>left</wp:align>
                  </wp:positionH>
                  <wp:positionV relativeFrom="margin">
                    <wp:align>top</wp:align>
                  </wp:positionV>
                  <wp:extent cx="5943600" cy="30035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0355"/>
                          </a:xfrm>
                          <a:prstGeom prst="rect">
                            <a:avLst/>
                          </a:prstGeom>
                        </pic:spPr>
                      </pic:pic>
                    </a:graphicData>
                  </a:graphic>
                </wp:anchor>
              </w:drawing>
            </w:r>
            <w:r w:rsidRPr="006C015E">
              <w:rPr>
                <w:b/>
                <w:sz w:val="18"/>
                <w:szCs w:val="18"/>
              </w:rPr>
              <w:t>Figure 4:</w:t>
            </w:r>
            <w:r>
              <w:rPr>
                <w:sz w:val="18"/>
                <w:szCs w:val="18"/>
              </w:rPr>
              <w:t xml:space="preserve"> User site menu bar</w:t>
            </w:r>
          </w:p>
        </w:tc>
      </w:tr>
      <w:tr w:rsidR="006C015E" w14:paraId="26C82D48" w14:textId="77777777" w:rsidTr="006C015E">
        <w:tc>
          <w:tcPr>
            <w:tcW w:w="9350" w:type="dxa"/>
          </w:tcPr>
          <w:p w14:paraId="7E9B4C39" w14:textId="77777777" w:rsidR="006C015E" w:rsidRPr="006C015E" w:rsidRDefault="006C015E" w:rsidP="003C2005">
            <w:pPr>
              <w:jc w:val="both"/>
              <w:rPr>
                <w:sz w:val="12"/>
              </w:rPr>
            </w:pPr>
          </w:p>
        </w:tc>
      </w:tr>
    </w:tbl>
    <w:p w14:paraId="117E067D" w14:textId="15ACDA83" w:rsidR="00B52E36" w:rsidRDefault="006C015E" w:rsidP="003C2005">
      <w:pPr>
        <w:jc w:val="both"/>
        <w:rPr>
          <w:sz w:val="22"/>
        </w:rPr>
      </w:pPr>
      <w:r>
        <w:rPr>
          <w:sz w:val="22"/>
        </w:rPr>
        <w:t>As seen from Figure 3, visitors have access to various p</w:t>
      </w:r>
      <w:r w:rsidR="003C2005">
        <w:rPr>
          <w:sz w:val="22"/>
        </w:rPr>
        <w:t>ages</w:t>
      </w:r>
      <w:r>
        <w:rPr>
          <w:sz w:val="22"/>
        </w:rPr>
        <w:t xml:space="preserve"> from the main site</w:t>
      </w:r>
      <w:r w:rsidR="003C2005">
        <w:rPr>
          <w:sz w:val="22"/>
        </w:rPr>
        <w:t xml:space="preserve"> including the About page where we detail our portfolio generation strategies, asset universe selection and several other key design decisions; the Contact Us page where we allow visitors to email us any questions; and Log In / Join Us pages that allow visitors to register to our platform and access the user site. </w:t>
      </w:r>
    </w:p>
    <w:p w14:paraId="23479DC5" w14:textId="76B17064" w:rsidR="005D1A7E" w:rsidRDefault="005D1A7E" w:rsidP="003C2005">
      <w:pPr>
        <w:jc w:val="both"/>
        <w:rPr>
          <w:sz w:val="22"/>
        </w:rPr>
      </w:pPr>
      <w:r>
        <w:rPr>
          <w:sz w:val="22"/>
        </w:rPr>
        <w:t>When accessing our URL, visitors are taken to our main site landing page, as shown in Figure 5 below. This landing page is simply a part of our About page where the visitors are provided a brief overview of our objectives and goals.</w:t>
      </w:r>
    </w:p>
    <w:p w14:paraId="21F65850" w14:textId="103195D5" w:rsidR="005D1A7E" w:rsidRDefault="005D1A7E" w:rsidP="003C2005">
      <w:pPr>
        <w:jc w:val="both"/>
        <w:rPr>
          <w:sz w:val="22"/>
        </w:rPr>
      </w:pPr>
      <w:r>
        <w:rPr>
          <w:noProof/>
          <w:sz w:val="22"/>
          <w:lang w:val="en-US"/>
        </w:rPr>
        <w:lastRenderedPageBreak/>
        <w:drawing>
          <wp:inline distT="0" distB="0" distL="0" distR="0" wp14:anchorId="7711AAB1" wp14:editId="00EEDA5E">
            <wp:extent cx="5943600" cy="36734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299054_2178701395784863_6318524168094613504_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594DC1CD" w14:textId="0356F6C4" w:rsidR="005D1A7E" w:rsidRPr="005D1A7E" w:rsidRDefault="005D1A7E" w:rsidP="005D1A7E">
      <w:pPr>
        <w:jc w:val="center"/>
        <w:rPr>
          <w:sz w:val="18"/>
          <w:szCs w:val="18"/>
        </w:rPr>
      </w:pPr>
      <w:r w:rsidRPr="005D1A7E">
        <w:rPr>
          <w:b/>
          <w:sz w:val="18"/>
          <w:szCs w:val="18"/>
        </w:rPr>
        <w:t>Figure 5:</w:t>
      </w:r>
      <w:r>
        <w:rPr>
          <w:sz w:val="18"/>
          <w:szCs w:val="18"/>
        </w:rPr>
        <w:t xml:space="preserve"> About Landing Page</w:t>
      </w:r>
    </w:p>
    <w:p w14:paraId="0874272B" w14:textId="29DD23D7" w:rsidR="005D1A7E" w:rsidRDefault="005D1A7E" w:rsidP="003C2005">
      <w:pPr>
        <w:jc w:val="both"/>
        <w:rPr>
          <w:sz w:val="22"/>
        </w:rPr>
      </w:pPr>
      <w:r>
        <w:rPr>
          <w:sz w:val="22"/>
        </w:rPr>
        <w:t>Scrolling along this A</w:t>
      </w:r>
      <w:r w:rsidR="003C2005">
        <w:rPr>
          <w:sz w:val="22"/>
        </w:rPr>
        <w:t>bout page, we provide visitors the ability to access function</w:t>
      </w:r>
      <w:r w:rsidR="006F78E3">
        <w:rPr>
          <w:sz w:val="22"/>
        </w:rPr>
        <w:t>s #1 and</w:t>
      </w:r>
      <w:r w:rsidR="003C2005">
        <w:rPr>
          <w:sz w:val="22"/>
        </w:rPr>
        <w:t xml:space="preserve"> #2</w:t>
      </w:r>
      <w:r>
        <w:rPr>
          <w:sz w:val="22"/>
        </w:rPr>
        <w:t xml:space="preserve"> (as defined in the project requirements </w:t>
      </w:r>
      <w:r w:rsidR="00930FC6">
        <w:rPr>
          <w:sz w:val="22"/>
        </w:rPr>
        <w:t>as well as the</w:t>
      </w:r>
      <w:r>
        <w:rPr>
          <w:sz w:val="22"/>
        </w:rPr>
        <w:t xml:space="preserve"> “Clarifications and Key Design Changes” section)</w:t>
      </w:r>
      <w:r w:rsidR="003C2005">
        <w:rPr>
          <w:sz w:val="22"/>
        </w:rPr>
        <w:t xml:space="preserve">. Specifically, they are given the list of securities in our asset universe and the ability to enter the </w:t>
      </w:r>
      <w:r>
        <w:rPr>
          <w:sz w:val="22"/>
        </w:rPr>
        <w:t xml:space="preserve">amount of dollars they plan to invest in </w:t>
      </w:r>
      <w:r w:rsidR="003C2005">
        <w:rPr>
          <w:sz w:val="22"/>
        </w:rPr>
        <w:t>each asset they choose to hold</w:t>
      </w:r>
      <w:r>
        <w:rPr>
          <w:sz w:val="22"/>
        </w:rPr>
        <w:t>, as shown in Figure 6 below</w:t>
      </w:r>
      <w:r w:rsidR="00930FC6">
        <w:rPr>
          <w:sz w:val="22"/>
        </w:rPr>
        <w:t>.</w:t>
      </w:r>
      <w:r w:rsidR="006F78E3">
        <w:rPr>
          <w:sz w:val="22"/>
        </w:rPr>
        <w:t xml:space="preserve"> </w:t>
      </w:r>
    </w:p>
    <w:p w14:paraId="4604DACE" w14:textId="143A6FA4" w:rsidR="005D1A7E" w:rsidRDefault="005D1A7E" w:rsidP="003C2005">
      <w:pPr>
        <w:jc w:val="both"/>
        <w:rPr>
          <w:sz w:val="22"/>
        </w:rPr>
      </w:pPr>
      <w:r>
        <w:rPr>
          <w:noProof/>
          <w:sz w:val="22"/>
          <w:lang w:val="en-US"/>
        </w:rPr>
        <w:drawing>
          <wp:inline distT="0" distB="0" distL="0" distR="0" wp14:anchorId="20D99017" wp14:editId="5A98175C">
            <wp:extent cx="5942471" cy="3064479"/>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348658_506711159847186_2523640220973268992_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53901" cy="3070373"/>
                    </a:xfrm>
                    <a:prstGeom prst="rect">
                      <a:avLst/>
                    </a:prstGeom>
                  </pic:spPr>
                </pic:pic>
              </a:graphicData>
            </a:graphic>
          </wp:inline>
        </w:drawing>
      </w:r>
    </w:p>
    <w:p w14:paraId="2C5EBD6B" w14:textId="4FCC05E7" w:rsidR="005D1A7E" w:rsidRPr="005D1A7E" w:rsidRDefault="005D1A7E" w:rsidP="005D1A7E">
      <w:pPr>
        <w:jc w:val="center"/>
        <w:rPr>
          <w:sz w:val="18"/>
          <w:szCs w:val="18"/>
        </w:rPr>
      </w:pPr>
      <w:r w:rsidRPr="005D1A7E">
        <w:rPr>
          <w:b/>
          <w:sz w:val="18"/>
          <w:szCs w:val="18"/>
        </w:rPr>
        <w:t>Figure 6:</w:t>
      </w:r>
      <w:r>
        <w:rPr>
          <w:sz w:val="18"/>
          <w:szCs w:val="18"/>
        </w:rPr>
        <w:t xml:space="preserve"> </w:t>
      </w:r>
      <w:r w:rsidR="00930FC6">
        <w:rPr>
          <w:sz w:val="18"/>
          <w:szCs w:val="18"/>
        </w:rPr>
        <w:t>Inputs for Function</w:t>
      </w:r>
      <w:r w:rsidR="006F78E3">
        <w:rPr>
          <w:sz w:val="18"/>
          <w:szCs w:val="18"/>
        </w:rPr>
        <w:t xml:space="preserve"> #2</w:t>
      </w:r>
    </w:p>
    <w:p w14:paraId="32079EAF" w14:textId="709F86D8" w:rsidR="00BC3CAD" w:rsidRDefault="00930FC6" w:rsidP="00BC3CAD">
      <w:pPr>
        <w:jc w:val="both"/>
        <w:rPr>
          <w:sz w:val="22"/>
        </w:rPr>
      </w:pPr>
      <w:r>
        <w:rPr>
          <w:sz w:val="22"/>
        </w:rPr>
        <w:lastRenderedPageBreak/>
        <w:t xml:space="preserve">It is noted that we choose to allow visitors to input the dollar amount they wish to invest in each asset class as we find dollar amounts to be more intuitive for our users – we will then compute the weights invested in each asset class while doing the calculations and computations. Also note that the asset classes shown in </w:t>
      </w:r>
      <w:r>
        <w:rPr>
          <w:sz w:val="22"/>
        </w:rPr>
        <w:t xml:space="preserve">figure 6 </w:t>
      </w:r>
      <w:r>
        <w:rPr>
          <w:sz w:val="22"/>
        </w:rPr>
        <w:t xml:space="preserve">are not the finalized securities we plan on holding – in our final design we will list the actual names of the ETFs we chose to invest in. </w:t>
      </w:r>
      <w:r w:rsidR="003C2005">
        <w:rPr>
          <w:sz w:val="22"/>
        </w:rPr>
        <w:t>After</w:t>
      </w:r>
      <w:r w:rsidR="005D1A7E">
        <w:rPr>
          <w:sz w:val="22"/>
        </w:rPr>
        <w:t xml:space="preserve"> entering the amount of </w:t>
      </w:r>
      <w:proofErr w:type="gramStart"/>
      <w:r w:rsidR="00FC58A1">
        <w:rPr>
          <w:sz w:val="22"/>
        </w:rPr>
        <w:t>money</w:t>
      </w:r>
      <w:proofErr w:type="gramEnd"/>
      <w:r w:rsidR="00FC58A1">
        <w:rPr>
          <w:sz w:val="22"/>
        </w:rPr>
        <w:t xml:space="preserve"> </w:t>
      </w:r>
      <w:r w:rsidR="005D1A7E">
        <w:rPr>
          <w:sz w:val="22"/>
        </w:rPr>
        <w:t xml:space="preserve">they plan to invest in each asset </w:t>
      </w:r>
      <w:r w:rsidR="006F78E3">
        <w:rPr>
          <w:sz w:val="22"/>
        </w:rPr>
        <w:t>class and</w:t>
      </w:r>
      <w:r w:rsidR="005D1A7E">
        <w:rPr>
          <w:sz w:val="22"/>
        </w:rPr>
        <w:t xml:space="preserve"> clicking</w:t>
      </w:r>
      <w:r w:rsidR="003C2005">
        <w:rPr>
          <w:sz w:val="22"/>
        </w:rPr>
        <w:t xml:space="preserve"> “Enter”</w:t>
      </w:r>
      <w:r>
        <w:rPr>
          <w:sz w:val="22"/>
        </w:rPr>
        <w:t>,</w:t>
      </w:r>
      <w:r w:rsidR="003C2005">
        <w:rPr>
          <w:sz w:val="22"/>
        </w:rPr>
        <w:t xml:space="preserve"> our robo-advisor analyzes the risk and return profile of the portfolio they entered over various</w:t>
      </w:r>
      <w:r w:rsidR="005D1A7E">
        <w:rPr>
          <w:sz w:val="22"/>
        </w:rPr>
        <w:t xml:space="preserve"> time</w:t>
      </w:r>
      <w:r w:rsidR="003C2005">
        <w:rPr>
          <w:sz w:val="22"/>
        </w:rPr>
        <w:t xml:space="preserve"> horizons by backtesting over real data (fulfilling function #1) and finds a portfolio of assets that dominates the one they just entered (fulfilling function #2). </w:t>
      </w:r>
      <w:r w:rsidR="006F78E3">
        <w:rPr>
          <w:sz w:val="22"/>
        </w:rPr>
        <w:t>The u</w:t>
      </w:r>
      <w:r>
        <w:rPr>
          <w:sz w:val="22"/>
        </w:rPr>
        <w:t>sers are then displayed the results in the same area</w:t>
      </w:r>
      <w:r w:rsidR="006F78E3">
        <w:rPr>
          <w:sz w:val="22"/>
        </w:rPr>
        <w:t>, as show</w:t>
      </w:r>
      <w:r w:rsidR="00FC58A1">
        <w:rPr>
          <w:sz w:val="22"/>
        </w:rPr>
        <w:t>n</w:t>
      </w:r>
      <w:r w:rsidR="006F78E3">
        <w:rPr>
          <w:sz w:val="22"/>
        </w:rPr>
        <w:t xml:space="preserve"> in Figure 7 below.</w:t>
      </w:r>
      <w:r w:rsidR="00BC3CAD">
        <w:rPr>
          <w:sz w:val="22"/>
        </w:rPr>
        <w:t xml:space="preserve"> Ultimately, by doing this, we demonstrate how much better they could be doing by using our platform (assuming the portfolio they entered is the one they currently hold or would hold if they had to invest on their own) and encourage them to join our platform using the </w:t>
      </w:r>
      <w:r>
        <w:rPr>
          <w:sz w:val="22"/>
        </w:rPr>
        <w:t xml:space="preserve">button </w:t>
      </w:r>
      <w:r w:rsidR="00BC3CAD">
        <w:rPr>
          <w:sz w:val="22"/>
        </w:rPr>
        <w:t xml:space="preserve">prompt seen in Figure 7. </w:t>
      </w:r>
    </w:p>
    <w:p w14:paraId="414A7447" w14:textId="085F3AB1" w:rsidR="005D1A7E" w:rsidRDefault="005D1A7E" w:rsidP="003C2005">
      <w:pPr>
        <w:jc w:val="both"/>
        <w:rPr>
          <w:sz w:val="22"/>
        </w:rPr>
      </w:pPr>
    </w:p>
    <w:p w14:paraId="378267F2" w14:textId="61C730B3" w:rsidR="005D1A7E" w:rsidRDefault="00435200" w:rsidP="003C2005">
      <w:pPr>
        <w:jc w:val="both"/>
        <w:rPr>
          <w:sz w:val="22"/>
        </w:rPr>
      </w:pPr>
      <w:r>
        <w:rPr>
          <w:noProof/>
          <w:sz w:val="22"/>
          <w:lang w:val="en-US"/>
        </w:rPr>
        <w:drawing>
          <wp:inline distT="0" distB="0" distL="0" distR="0" wp14:anchorId="31A4239C" wp14:editId="60BD6E2F">
            <wp:extent cx="5943600" cy="3397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471149_2360852453956291_3872548264481914880_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14:paraId="5C0D185C" w14:textId="15701DBE" w:rsidR="006F78E3" w:rsidRPr="006F78E3" w:rsidRDefault="006F78E3" w:rsidP="006F78E3">
      <w:pPr>
        <w:jc w:val="center"/>
        <w:rPr>
          <w:sz w:val="18"/>
          <w:szCs w:val="18"/>
        </w:rPr>
      </w:pPr>
      <w:r w:rsidRPr="00435200">
        <w:rPr>
          <w:b/>
          <w:sz w:val="18"/>
          <w:szCs w:val="18"/>
        </w:rPr>
        <w:t>Figure 7:</w:t>
      </w:r>
      <w:r>
        <w:rPr>
          <w:sz w:val="18"/>
          <w:szCs w:val="18"/>
        </w:rPr>
        <w:t xml:space="preserve"> </w:t>
      </w:r>
      <w:r w:rsidR="00435200">
        <w:rPr>
          <w:sz w:val="18"/>
          <w:szCs w:val="18"/>
        </w:rPr>
        <w:t>Outputs of Function #2</w:t>
      </w:r>
      <w:r w:rsidR="00930FC6">
        <w:rPr>
          <w:sz w:val="18"/>
          <w:szCs w:val="18"/>
        </w:rPr>
        <w:t xml:space="preserve"> (and #1)</w:t>
      </w:r>
      <w:r w:rsidR="00435200">
        <w:rPr>
          <w:sz w:val="18"/>
          <w:szCs w:val="18"/>
        </w:rPr>
        <w:t xml:space="preserve"> for a selected time horizon (5 years in this case)</w:t>
      </w:r>
    </w:p>
    <w:p w14:paraId="7DFBDF0B" w14:textId="4A82E77E" w:rsidR="00435200" w:rsidRDefault="003C2005" w:rsidP="003C2005">
      <w:pPr>
        <w:jc w:val="both"/>
        <w:rPr>
          <w:sz w:val="22"/>
        </w:rPr>
      </w:pPr>
      <w:r>
        <w:rPr>
          <w:sz w:val="22"/>
        </w:rPr>
        <w:t xml:space="preserve">Having demonstrated functions #1 and #2 from the main site, our user site focuses on providing function #3 (while also incorporating function #1). After a user joins our platform and creates an account by filling </w:t>
      </w:r>
      <w:r w:rsidR="00FC58A1">
        <w:rPr>
          <w:sz w:val="22"/>
        </w:rPr>
        <w:t xml:space="preserve">out </w:t>
      </w:r>
      <w:r>
        <w:rPr>
          <w:sz w:val="22"/>
        </w:rPr>
        <w:t>the required sign-up fields</w:t>
      </w:r>
      <w:r w:rsidR="00435200">
        <w:rPr>
          <w:sz w:val="22"/>
        </w:rPr>
        <w:t xml:space="preserve"> (shown in Figure 8 below)</w:t>
      </w:r>
      <w:r>
        <w:rPr>
          <w:sz w:val="22"/>
        </w:rPr>
        <w:t>, they are taken to a questionnaire aimed at assessing their return goals and risk-tolerance level over a specified time horizon</w:t>
      </w:r>
      <w:r w:rsidR="00435200">
        <w:rPr>
          <w:sz w:val="22"/>
        </w:rPr>
        <w:t>, as shown in Figure 9 below</w:t>
      </w:r>
      <w:r>
        <w:rPr>
          <w:sz w:val="22"/>
        </w:rPr>
        <w:t xml:space="preserve">. </w:t>
      </w:r>
    </w:p>
    <w:p w14:paraId="59C94E35" w14:textId="4A0E784B" w:rsidR="00435200" w:rsidRDefault="00435200" w:rsidP="003C2005">
      <w:pPr>
        <w:jc w:val="both"/>
        <w:rPr>
          <w:sz w:val="22"/>
        </w:rPr>
      </w:pPr>
      <w:r>
        <w:rPr>
          <w:noProof/>
          <w:sz w:val="22"/>
          <w:lang w:val="en-US"/>
        </w:rPr>
        <w:lastRenderedPageBreak/>
        <w:drawing>
          <wp:inline distT="0" distB="0" distL="0" distR="0" wp14:anchorId="2829B5FB" wp14:editId="294CF0BF">
            <wp:extent cx="5943475" cy="2884387"/>
            <wp:effectExtent l="0" t="0" r="63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381049_610249016056209_4341085039916744704_n.png"/>
                    <pic:cNvPicPr/>
                  </pic:nvPicPr>
                  <pic:blipFill rotWithShape="1">
                    <a:blip r:embed="rId66" cstate="print">
                      <a:extLst>
                        <a:ext uri="{28A0092B-C50C-407E-A947-70E740481C1C}">
                          <a14:useLocalDpi xmlns:a14="http://schemas.microsoft.com/office/drawing/2010/main" val="0"/>
                        </a:ext>
                      </a:extLst>
                    </a:blip>
                    <a:srcRect t="1963" b="2828"/>
                    <a:stretch/>
                  </pic:blipFill>
                  <pic:spPr bwMode="auto">
                    <a:xfrm>
                      <a:off x="0" y="0"/>
                      <a:ext cx="5943600" cy="2884448"/>
                    </a:xfrm>
                    <a:prstGeom prst="rect">
                      <a:avLst/>
                    </a:prstGeom>
                    <a:ln>
                      <a:noFill/>
                    </a:ln>
                    <a:extLst>
                      <a:ext uri="{53640926-AAD7-44D8-BBD7-CCE9431645EC}">
                        <a14:shadowObscured xmlns:a14="http://schemas.microsoft.com/office/drawing/2010/main"/>
                      </a:ext>
                    </a:extLst>
                  </pic:spPr>
                </pic:pic>
              </a:graphicData>
            </a:graphic>
          </wp:inline>
        </w:drawing>
      </w:r>
    </w:p>
    <w:p w14:paraId="5BDF53CA" w14:textId="04641E59" w:rsidR="00435200" w:rsidRPr="00435200" w:rsidRDefault="00435200" w:rsidP="00435200">
      <w:pPr>
        <w:jc w:val="center"/>
        <w:rPr>
          <w:sz w:val="18"/>
          <w:szCs w:val="18"/>
        </w:rPr>
      </w:pPr>
      <w:r w:rsidRPr="00435200">
        <w:rPr>
          <w:b/>
          <w:sz w:val="18"/>
          <w:szCs w:val="18"/>
        </w:rPr>
        <w:t>Figure 8:</w:t>
      </w:r>
      <w:r w:rsidRPr="00435200">
        <w:rPr>
          <w:sz w:val="18"/>
          <w:szCs w:val="18"/>
        </w:rPr>
        <w:t xml:space="preserve"> New user Sign Up Page</w:t>
      </w:r>
    </w:p>
    <w:p w14:paraId="50B3A1F9" w14:textId="443B3FC4" w:rsidR="00435200" w:rsidRDefault="00435200" w:rsidP="003C2005">
      <w:pPr>
        <w:jc w:val="both"/>
        <w:rPr>
          <w:sz w:val="22"/>
        </w:rPr>
      </w:pPr>
      <w:r>
        <w:rPr>
          <w:noProof/>
          <w:sz w:val="22"/>
          <w:lang w:val="en-US"/>
        </w:rPr>
        <w:drawing>
          <wp:inline distT="0" distB="0" distL="0" distR="0" wp14:anchorId="300A0F9B" wp14:editId="17A3331F">
            <wp:extent cx="5942454" cy="208137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447348_320619985384551_3123904343456088064_n.png"/>
                    <pic:cNvPicPr/>
                  </pic:nvPicPr>
                  <pic:blipFill rotWithShape="1">
                    <a:blip r:embed="rId67" cstate="print">
                      <a:extLst>
                        <a:ext uri="{28A0092B-C50C-407E-A947-70E740481C1C}">
                          <a14:useLocalDpi xmlns:a14="http://schemas.microsoft.com/office/drawing/2010/main" val="0"/>
                        </a:ext>
                      </a:extLst>
                    </a:blip>
                    <a:srcRect t="1896" b="9643"/>
                    <a:stretch/>
                  </pic:blipFill>
                  <pic:spPr bwMode="auto">
                    <a:xfrm>
                      <a:off x="0" y="0"/>
                      <a:ext cx="5943600" cy="2081776"/>
                    </a:xfrm>
                    <a:prstGeom prst="rect">
                      <a:avLst/>
                    </a:prstGeom>
                    <a:ln>
                      <a:noFill/>
                    </a:ln>
                    <a:extLst>
                      <a:ext uri="{53640926-AAD7-44D8-BBD7-CCE9431645EC}">
                        <a14:shadowObscured xmlns:a14="http://schemas.microsoft.com/office/drawing/2010/main"/>
                      </a:ext>
                    </a:extLst>
                  </pic:spPr>
                </pic:pic>
              </a:graphicData>
            </a:graphic>
          </wp:inline>
        </w:drawing>
      </w:r>
    </w:p>
    <w:p w14:paraId="087C7FE6" w14:textId="546A54E2" w:rsidR="00435200" w:rsidRPr="00435200" w:rsidRDefault="00435200" w:rsidP="00435200">
      <w:pPr>
        <w:jc w:val="center"/>
        <w:rPr>
          <w:sz w:val="18"/>
          <w:szCs w:val="18"/>
        </w:rPr>
      </w:pPr>
      <w:r w:rsidRPr="00435200">
        <w:rPr>
          <w:b/>
          <w:sz w:val="18"/>
          <w:szCs w:val="18"/>
        </w:rPr>
        <w:t>Figure 9:</w:t>
      </w:r>
      <w:r>
        <w:rPr>
          <w:sz w:val="18"/>
          <w:szCs w:val="18"/>
        </w:rPr>
        <w:t xml:space="preserve"> Risk-Tolerance Assessment Questionnaire</w:t>
      </w:r>
    </w:p>
    <w:p w14:paraId="502855E3" w14:textId="31B0A5F2" w:rsidR="00C57C71" w:rsidRDefault="00120372" w:rsidP="003C2005">
      <w:pPr>
        <w:jc w:val="both"/>
        <w:rPr>
          <w:sz w:val="22"/>
        </w:rPr>
      </w:pPr>
      <w:r>
        <w:rPr>
          <w:noProof/>
          <w:sz w:val="22"/>
          <w:lang w:val="en-US"/>
        </w:rPr>
        <w:drawing>
          <wp:inline distT="0" distB="0" distL="0" distR="0" wp14:anchorId="60DAF1FB" wp14:editId="17D1633D">
            <wp:extent cx="5941695" cy="2341756"/>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1-04 at 7.32.04 PM.png"/>
                    <pic:cNvPicPr/>
                  </pic:nvPicPr>
                  <pic:blipFill rotWithShape="1">
                    <a:blip r:embed="rId68" cstate="print">
                      <a:extLst>
                        <a:ext uri="{28A0092B-C50C-407E-A947-70E740481C1C}">
                          <a14:useLocalDpi xmlns:a14="http://schemas.microsoft.com/office/drawing/2010/main" val="0"/>
                        </a:ext>
                      </a:extLst>
                    </a:blip>
                    <a:srcRect t="1180" b="5877"/>
                    <a:stretch/>
                  </pic:blipFill>
                  <pic:spPr bwMode="auto">
                    <a:xfrm>
                      <a:off x="0" y="0"/>
                      <a:ext cx="5943600" cy="2342507"/>
                    </a:xfrm>
                    <a:prstGeom prst="rect">
                      <a:avLst/>
                    </a:prstGeom>
                    <a:ln>
                      <a:noFill/>
                    </a:ln>
                    <a:extLst>
                      <a:ext uri="{53640926-AAD7-44D8-BBD7-CCE9431645EC}">
                        <a14:shadowObscured xmlns:a14="http://schemas.microsoft.com/office/drawing/2010/main"/>
                      </a:ext>
                    </a:extLst>
                  </pic:spPr>
                </pic:pic>
              </a:graphicData>
            </a:graphic>
          </wp:inline>
        </w:drawing>
      </w:r>
    </w:p>
    <w:p w14:paraId="65BC0844" w14:textId="44721336" w:rsidR="00C57C71" w:rsidRPr="00C57C71" w:rsidRDefault="00C57C71" w:rsidP="00C57C71">
      <w:pPr>
        <w:jc w:val="center"/>
        <w:rPr>
          <w:sz w:val="18"/>
          <w:szCs w:val="18"/>
        </w:rPr>
      </w:pPr>
      <w:r>
        <w:rPr>
          <w:b/>
          <w:sz w:val="18"/>
          <w:szCs w:val="18"/>
        </w:rPr>
        <w:t>Figure 10</w:t>
      </w:r>
      <w:r w:rsidRPr="00435200">
        <w:rPr>
          <w:b/>
          <w:sz w:val="18"/>
          <w:szCs w:val="18"/>
        </w:rPr>
        <w:t>:</w:t>
      </w:r>
      <w:r>
        <w:rPr>
          <w:sz w:val="18"/>
          <w:szCs w:val="18"/>
        </w:rPr>
        <w:t xml:space="preserve"> </w:t>
      </w:r>
      <w:r w:rsidR="00D5334E">
        <w:rPr>
          <w:sz w:val="18"/>
          <w:szCs w:val="18"/>
        </w:rPr>
        <w:t>Advisor page with F</w:t>
      </w:r>
      <w:r>
        <w:rPr>
          <w:sz w:val="18"/>
          <w:szCs w:val="18"/>
        </w:rPr>
        <w:t>unc</w:t>
      </w:r>
      <w:r w:rsidR="00D5334E">
        <w:rPr>
          <w:sz w:val="18"/>
          <w:szCs w:val="18"/>
        </w:rPr>
        <w:t>tion #3 I</w:t>
      </w:r>
      <w:r>
        <w:rPr>
          <w:sz w:val="18"/>
          <w:szCs w:val="18"/>
        </w:rPr>
        <w:t>nputs</w:t>
      </w:r>
    </w:p>
    <w:p w14:paraId="0EE0550C" w14:textId="01E46280" w:rsidR="003C2005" w:rsidRDefault="003C2005" w:rsidP="003C2005">
      <w:pPr>
        <w:jc w:val="both"/>
        <w:rPr>
          <w:sz w:val="22"/>
        </w:rPr>
      </w:pPr>
      <w:r>
        <w:rPr>
          <w:sz w:val="22"/>
        </w:rPr>
        <w:lastRenderedPageBreak/>
        <w:t xml:space="preserve">Using the information provided </w:t>
      </w:r>
      <w:r w:rsidR="00C57C71">
        <w:rPr>
          <w:sz w:val="22"/>
        </w:rPr>
        <w:t xml:space="preserve">from the questions above </w:t>
      </w:r>
      <w:r>
        <w:rPr>
          <w:sz w:val="22"/>
        </w:rPr>
        <w:t>we suggest the optimal portfolio</w:t>
      </w:r>
      <w:r w:rsidR="00C57C71">
        <w:rPr>
          <w:sz w:val="22"/>
        </w:rPr>
        <w:t xml:space="preserve"> for the user</w:t>
      </w:r>
      <w:r>
        <w:rPr>
          <w:sz w:val="22"/>
        </w:rPr>
        <w:t xml:space="preserve">, fulfilling function #3. We also demonstrate function #1 during this stage as well by analyzing the risk and return profile of the portfolio we created over various horizons by backtesting over real data. </w:t>
      </w:r>
      <w:r w:rsidR="00435200">
        <w:rPr>
          <w:sz w:val="22"/>
        </w:rPr>
        <w:t>The computed portfolio along with it</w:t>
      </w:r>
      <w:r w:rsidR="001C7DB9">
        <w:rPr>
          <w:sz w:val="22"/>
        </w:rPr>
        <w:t>s</w:t>
      </w:r>
      <w:r w:rsidR="00435200">
        <w:rPr>
          <w:sz w:val="22"/>
        </w:rPr>
        <w:t xml:space="preserve"> performance is displayed on the Home page of the user site</w:t>
      </w:r>
      <w:r w:rsidR="001C7DB9">
        <w:rPr>
          <w:sz w:val="22"/>
        </w:rPr>
        <w:t>, as shown in Figure 10</w:t>
      </w:r>
      <w:r w:rsidR="005E789E">
        <w:rPr>
          <w:sz w:val="22"/>
        </w:rPr>
        <w:t xml:space="preserve"> (split into 3 images as length of page is constraining the full view)</w:t>
      </w:r>
      <w:r w:rsidR="001C7DB9">
        <w:rPr>
          <w:sz w:val="22"/>
        </w:rPr>
        <w:t>.</w:t>
      </w:r>
    </w:p>
    <w:p w14:paraId="61FC5DE6" w14:textId="732C0A81" w:rsidR="003F3BAC" w:rsidRDefault="00B157BC" w:rsidP="003C2005">
      <w:pPr>
        <w:jc w:val="both"/>
        <w:rPr>
          <w:sz w:val="22"/>
        </w:rPr>
      </w:pPr>
      <w:r>
        <w:rPr>
          <w:noProof/>
          <w:sz w:val="22"/>
          <w:lang w:val="en-US"/>
        </w:rPr>
        <w:drawing>
          <wp:inline distT="0" distB="0" distL="0" distR="0" wp14:anchorId="773C1E9C" wp14:editId="15C4EEA3">
            <wp:extent cx="5943600" cy="442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5467649_292279831620550_3609336029879730176_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429760"/>
                    </a:xfrm>
                    <a:prstGeom prst="rect">
                      <a:avLst/>
                    </a:prstGeom>
                  </pic:spPr>
                </pic:pic>
              </a:graphicData>
            </a:graphic>
          </wp:inline>
        </w:drawing>
      </w:r>
    </w:p>
    <w:p w14:paraId="7B9BFA49" w14:textId="13614209" w:rsidR="00745B0E" w:rsidRDefault="005E789E" w:rsidP="003C2005">
      <w:pPr>
        <w:jc w:val="both"/>
        <w:rPr>
          <w:sz w:val="22"/>
        </w:rPr>
      </w:pPr>
      <w:r>
        <w:rPr>
          <w:noProof/>
          <w:sz w:val="22"/>
          <w:lang w:val="en-US"/>
        </w:rPr>
        <w:lastRenderedPageBreak/>
        <w:drawing>
          <wp:inline distT="0" distB="0" distL="0" distR="0" wp14:anchorId="152EFFB4" wp14:editId="0737CDB7">
            <wp:extent cx="5943600" cy="401038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2.png"/>
                    <pic:cNvPicPr/>
                  </pic:nvPicPr>
                  <pic:blipFill rotWithShape="1">
                    <a:blip r:embed="rId70" cstate="print">
                      <a:extLst>
                        <a:ext uri="{28A0092B-C50C-407E-A947-70E740481C1C}">
                          <a14:useLocalDpi xmlns:a14="http://schemas.microsoft.com/office/drawing/2010/main" val="0"/>
                        </a:ext>
                      </a:extLst>
                    </a:blip>
                    <a:srcRect t="10009"/>
                    <a:stretch/>
                  </pic:blipFill>
                  <pic:spPr bwMode="auto">
                    <a:xfrm>
                      <a:off x="0" y="0"/>
                      <a:ext cx="5943600" cy="4010381"/>
                    </a:xfrm>
                    <a:prstGeom prst="rect">
                      <a:avLst/>
                    </a:prstGeom>
                    <a:ln>
                      <a:noFill/>
                    </a:ln>
                    <a:extLst>
                      <a:ext uri="{53640926-AAD7-44D8-BBD7-CCE9431645EC}">
                        <a14:shadowObscured xmlns:a14="http://schemas.microsoft.com/office/drawing/2010/main"/>
                      </a:ext>
                    </a:extLst>
                  </pic:spPr>
                </pic:pic>
              </a:graphicData>
            </a:graphic>
          </wp:inline>
        </w:drawing>
      </w:r>
    </w:p>
    <w:p w14:paraId="5FC8B84E" w14:textId="2224CA82" w:rsidR="00745B0E" w:rsidRDefault="00745B0E" w:rsidP="003C2005">
      <w:pPr>
        <w:jc w:val="both"/>
        <w:rPr>
          <w:sz w:val="22"/>
        </w:rPr>
      </w:pPr>
      <w:r>
        <w:rPr>
          <w:noProof/>
          <w:sz w:val="22"/>
          <w:lang w:val="en-US"/>
        </w:rPr>
        <w:drawing>
          <wp:inline distT="0" distB="0" distL="0" distR="0" wp14:anchorId="78798F80" wp14:editId="232A3072">
            <wp:extent cx="5943600" cy="1831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5340753_591946744557416_5202187345238949888_n.png"/>
                    <pic:cNvPicPr/>
                  </pic:nvPicPr>
                  <pic:blipFill rotWithShape="1">
                    <a:blip r:embed="rId71" cstate="print">
                      <a:extLst>
                        <a:ext uri="{28A0092B-C50C-407E-A947-70E740481C1C}">
                          <a14:useLocalDpi xmlns:a14="http://schemas.microsoft.com/office/drawing/2010/main" val="0"/>
                        </a:ext>
                      </a:extLst>
                    </a:blip>
                    <a:srcRect t="59280"/>
                    <a:stretch/>
                  </pic:blipFill>
                  <pic:spPr bwMode="auto">
                    <a:xfrm>
                      <a:off x="0" y="0"/>
                      <a:ext cx="5943600" cy="1831975"/>
                    </a:xfrm>
                    <a:prstGeom prst="rect">
                      <a:avLst/>
                    </a:prstGeom>
                    <a:ln>
                      <a:noFill/>
                    </a:ln>
                    <a:extLst>
                      <a:ext uri="{53640926-AAD7-44D8-BBD7-CCE9431645EC}">
                        <a14:shadowObscured xmlns:a14="http://schemas.microsoft.com/office/drawing/2010/main"/>
                      </a:ext>
                    </a:extLst>
                  </pic:spPr>
                </pic:pic>
              </a:graphicData>
            </a:graphic>
          </wp:inline>
        </w:drawing>
      </w:r>
    </w:p>
    <w:p w14:paraId="2545992D" w14:textId="58714D3B" w:rsidR="003F3BAC" w:rsidRPr="003F3BAC" w:rsidRDefault="003F3BAC" w:rsidP="003F3BAC">
      <w:pPr>
        <w:jc w:val="center"/>
        <w:rPr>
          <w:sz w:val="18"/>
          <w:szCs w:val="18"/>
        </w:rPr>
      </w:pPr>
      <w:r w:rsidRPr="003F3BAC">
        <w:rPr>
          <w:b/>
          <w:sz w:val="18"/>
          <w:szCs w:val="18"/>
        </w:rPr>
        <w:t>Figure 10:</w:t>
      </w:r>
      <w:r w:rsidRPr="003F3BAC">
        <w:rPr>
          <w:sz w:val="18"/>
          <w:szCs w:val="18"/>
        </w:rPr>
        <w:t xml:space="preserve"> </w:t>
      </w:r>
      <w:r w:rsidR="005E789E">
        <w:rPr>
          <w:sz w:val="18"/>
          <w:szCs w:val="18"/>
        </w:rPr>
        <w:t>Home page with information and statistics on portfolio</w:t>
      </w:r>
    </w:p>
    <w:p w14:paraId="4F2B59F1" w14:textId="6B1F7FD8" w:rsidR="003C2005" w:rsidRDefault="001C7DB9" w:rsidP="003C2005">
      <w:pPr>
        <w:jc w:val="both"/>
        <w:rPr>
          <w:sz w:val="22"/>
        </w:rPr>
      </w:pPr>
      <w:r>
        <w:rPr>
          <w:sz w:val="22"/>
        </w:rPr>
        <w:t xml:space="preserve">Please refer to </w:t>
      </w:r>
      <w:r w:rsidR="00DC5BDC">
        <w:rPr>
          <w:sz w:val="22"/>
        </w:rPr>
        <w:t>Supplement</w:t>
      </w:r>
      <w:r>
        <w:rPr>
          <w:sz w:val="22"/>
        </w:rPr>
        <w:t xml:space="preserve"> A for wireframes of additional pages that have not been mentioned here (e.g. Contact Us, Profile, Log In, etc.)</w:t>
      </w:r>
      <w:r w:rsidR="003C2005">
        <w:rPr>
          <w:sz w:val="22"/>
        </w:rPr>
        <w:t>.</w:t>
      </w:r>
      <w:r>
        <w:rPr>
          <w:sz w:val="22"/>
        </w:rPr>
        <w:t xml:space="preserve"> Those pages have been omitted from the main body of the report as they are not central to the business model and flow, but have been included in the web application design as they are integral for the user experience nonetheless. Additionally, note that we focused the discussion of our wireframes to the business flow and user experience as we already considered the detailed design decisions during our Initial Deign Report. For example, we simply show the risk-tolerance assessment questionnaire here as we already justified the choice of only having two options and the design features (e.g. being automatically taken to the next question after selecting the answer, inclusion of a progress bar at the top, etc.) in earlier sections of the report and/or the Initial Design Report.</w:t>
      </w:r>
    </w:p>
    <w:p w14:paraId="32D92526" w14:textId="77777777" w:rsidR="00B25248" w:rsidRPr="004C03B5" w:rsidRDefault="00B25248" w:rsidP="004E20F2">
      <w:pPr>
        <w:jc w:val="both"/>
        <w:rPr>
          <w:sz w:val="22"/>
        </w:rPr>
      </w:pPr>
    </w:p>
    <w:p w14:paraId="69E5FE6F" w14:textId="50758A06" w:rsidR="00F954E9" w:rsidRPr="00156C57" w:rsidRDefault="00645217" w:rsidP="00F954E9">
      <w:pPr>
        <w:pStyle w:val="Heading3"/>
        <w:rPr>
          <w:sz w:val="26"/>
          <w:szCs w:val="26"/>
        </w:rPr>
      </w:pPr>
      <w:bookmarkStart w:id="15" w:name="_Toc529119267"/>
      <w:r w:rsidRPr="00156C57">
        <w:rPr>
          <w:sz w:val="26"/>
          <w:szCs w:val="26"/>
        </w:rPr>
        <w:lastRenderedPageBreak/>
        <w:t>BPMN Diagrams and Descriptions</w:t>
      </w:r>
      <w:bookmarkEnd w:id="15"/>
    </w:p>
    <w:p w14:paraId="4E08A05B" w14:textId="6C4DE275" w:rsidR="00F954E9" w:rsidRPr="004C03B5" w:rsidRDefault="00F954E9" w:rsidP="00F954E9">
      <w:pPr>
        <w:rPr>
          <w:sz w:val="22"/>
        </w:rPr>
      </w:pPr>
    </w:p>
    <w:p w14:paraId="2156B902" w14:textId="790351F9" w:rsidR="00B25248" w:rsidRDefault="00745B0E" w:rsidP="00F954E9">
      <w:pPr>
        <w:rPr>
          <w:noProof/>
          <w:sz w:val="22"/>
          <w:lang w:val="en-US"/>
        </w:rPr>
      </w:pPr>
      <w:r>
        <w:rPr>
          <w:noProof/>
          <w:sz w:val="22"/>
          <w:lang w:val="en-US"/>
        </w:rPr>
        <w:drawing>
          <wp:inline distT="0" distB="0" distL="0" distR="0" wp14:anchorId="0F6CB32C" wp14:editId="3D60AD37">
            <wp:extent cx="5943600" cy="7311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plified Flow Diagram.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7311390"/>
                    </a:xfrm>
                    <a:prstGeom prst="rect">
                      <a:avLst/>
                    </a:prstGeom>
                  </pic:spPr>
                </pic:pic>
              </a:graphicData>
            </a:graphic>
          </wp:inline>
        </w:drawing>
      </w:r>
    </w:p>
    <w:p w14:paraId="2CDDA23E" w14:textId="0F404F0B" w:rsidR="000A0F89" w:rsidRPr="00745B0E" w:rsidRDefault="00745B0E" w:rsidP="00745B0E">
      <w:pPr>
        <w:jc w:val="center"/>
        <w:rPr>
          <w:sz w:val="18"/>
          <w:szCs w:val="18"/>
        </w:rPr>
      </w:pPr>
      <w:r w:rsidRPr="00745B0E">
        <w:rPr>
          <w:b/>
          <w:sz w:val="18"/>
          <w:szCs w:val="18"/>
        </w:rPr>
        <w:t>Figure 11:</w:t>
      </w:r>
      <w:r>
        <w:rPr>
          <w:sz w:val="18"/>
          <w:szCs w:val="18"/>
        </w:rPr>
        <w:t xml:space="preserve"> High-Level BPMN Diagram</w:t>
      </w:r>
    </w:p>
    <w:p w14:paraId="35650B08" w14:textId="2319357D" w:rsidR="00745B0E" w:rsidRDefault="00745B0E" w:rsidP="00745B0E">
      <w:pPr>
        <w:jc w:val="both"/>
        <w:rPr>
          <w:sz w:val="22"/>
        </w:rPr>
      </w:pPr>
      <w:r>
        <w:rPr>
          <w:sz w:val="22"/>
        </w:rPr>
        <w:lastRenderedPageBreak/>
        <w:t xml:space="preserve">A detailed Business Process Model has already been provided as part of the Initial Design. Based on the feedback received, we determined that providing a high-level diagram would be most beneficial to our stakeholders as it would enable them to obtain a better understanding of our web application flow without worrying about all the back-end nuances (please refer to the original Business Process Model provided in the Initial Design Report for more details). </w:t>
      </w:r>
    </w:p>
    <w:p w14:paraId="3892BE4A" w14:textId="2C211906" w:rsidR="00745B0E" w:rsidRDefault="00745B0E" w:rsidP="00745B0E">
      <w:pPr>
        <w:jc w:val="both"/>
        <w:rPr>
          <w:sz w:val="22"/>
        </w:rPr>
      </w:pPr>
      <w:r>
        <w:rPr>
          <w:sz w:val="22"/>
        </w:rPr>
        <w:t xml:space="preserve">Figure 11 above contains our high-level BPMN diagram. For starters, our diagram is split into two main swimlanes – the </w:t>
      </w:r>
      <w:r w:rsidR="00F71BA3">
        <w:rPr>
          <w:sz w:val="22"/>
        </w:rPr>
        <w:t>m</w:t>
      </w:r>
      <w:r>
        <w:rPr>
          <w:sz w:val="22"/>
        </w:rPr>
        <w:t xml:space="preserve">ain </w:t>
      </w:r>
      <w:r w:rsidR="00F71BA3">
        <w:rPr>
          <w:sz w:val="22"/>
        </w:rPr>
        <w:t>s</w:t>
      </w:r>
      <w:r>
        <w:rPr>
          <w:sz w:val="22"/>
        </w:rPr>
        <w:t xml:space="preserve">ite and the </w:t>
      </w:r>
      <w:r w:rsidR="00F71BA3">
        <w:rPr>
          <w:sz w:val="22"/>
        </w:rPr>
        <w:t>u</w:t>
      </w:r>
      <w:r>
        <w:rPr>
          <w:sz w:val="22"/>
        </w:rPr>
        <w:t xml:space="preserve">ser </w:t>
      </w:r>
      <w:r w:rsidR="00F71BA3">
        <w:rPr>
          <w:sz w:val="22"/>
        </w:rPr>
        <w:t>s</w:t>
      </w:r>
      <w:r>
        <w:rPr>
          <w:sz w:val="22"/>
        </w:rPr>
        <w:t xml:space="preserve">ite to distinguish between the two distinct platforms of our website. </w:t>
      </w:r>
    </w:p>
    <w:p w14:paraId="209F0284" w14:textId="28B828DB" w:rsidR="00745B0E" w:rsidRDefault="00745B0E" w:rsidP="00745B0E">
      <w:pPr>
        <w:jc w:val="both"/>
        <w:rPr>
          <w:sz w:val="22"/>
        </w:rPr>
      </w:pPr>
      <w:r>
        <w:rPr>
          <w:sz w:val="22"/>
        </w:rPr>
        <w:t xml:space="preserve">As evident from our diagram users can access our web application through its URL where they are taken to the About Page. From the About Page they can access the other pages using the menu bar on top of the page. These pages include Contact Us, Log In and Join Us pages. </w:t>
      </w:r>
      <w:r w:rsidR="00F71BA3">
        <w:rPr>
          <w:sz w:val="22"/>
        </w:rPr>
        <w:t xml:space="preserve">Staying on the About Page, visitors can read more about our goals, objectives, asset universe and portfolio generation strategy. They can also input their own portfolios by specifying the quantity of each asset they would like to hold. After submitting their portfolio, we calculate the risk and return profile of their portfolio and generate a portfolio that outperforms the portfolio they just submitted, fulfilling Functions #1 and #2 of the project requirements. Using this as a marketing technique for our platform we ask the user if they want to </w:t>
      </w:r>
      <w:r w:rsidR="00367734">
        <w:rPr>
          <w:sz w:val="22"/>
        </w:rPr>
        <w:t>j</w:t>
      </w:r>
      <w:r w:rsidR="00F71BA3">
        <w:rPr>
          <w:sz w:val="22"/>
        </w:rPr>
        <w:t xml:space="preserve">oin </w:t>
      </w:r>
      <w:r w:rsidR="00367734">
        <w:rPr>
          <w:sz w:val="22"/>
        </w:rPr>
        <w:t>u</w:t>
      </w:r>
      <w:r w:rsidR="00F71BA3">
        <w:rPr>
          <w:sz w:val="22"/>
        </w:rPr>
        <w:t xml:space="preserve">s and conveniently provide a hyperlink that redirects the visitor to our </w:t>
      </w:r>
      <w:r w:rsidR="00367734">
        <w:rPr>
          <w:sz w:val="22"/>
        </w:rPr>
        <w:t>Join Us</w:t>
      </w:r>
      <w:r w:rsidR="00F71BA3">
        <w:rPr>
          <w:sz w:val="22"/>
        </w:rPr>
        <w:t xml:space="preserve"> page. </w:t>
      </w:r>
    </w:p>
    <w:p w14:paraId="089B1E9C" w14:textId="12A3122E" w:rsidR="00745B0E" w:rsidRDefault="00745B0E" w:rsidP="00745B0E">
      <w:pPr>
        <w:jc w:val="both"/>
        <w:rPr>
          <w:sz w:val="22"/>
        </w:rPr>
      </w:pPr>
      <w:r>
        <w:rPr>
          <w:sz w:val="22"/>
        </w:rPr>
        <w:t xml:space="preserve">The Contact Us page contains a form that the users can fill out. Once completed, the users can submit their form resulting in an e-mail being automatically sent </w:t>
      </w:r>
      <w:r w:rsidR="00F71BA3">
        <w:rPr>
          <w:sz w:val="22"/>
        </w:rPr>
        <w:t xml:space="preserve">to the Alpha Factory email account. </w:t>
      </w:r>
    </w:p>
    <w:p w14:paraId="4DC14C16" w14:textId="048B00AB" w:rsidR="00F71BA3" w:rsidRDefault="00F71BA3" w:rsidP="00745B0E">
      <w:pPr>
        <w:jc w:val="both"/>
        <w:rPr>
          <w:sz w:val="22"/>
        </w:rPr>
      </w:pPr>
      <w:r>
        <w:rPr>
          <w:sz w:val="22"/>
        </w:rPr>
        <w:t xml:space="preserve">The Log In page asks for the user to input their e-mail and password and if it’s inputted correctly grants them access to the user site. This page also contains fields such as “Sign Up” for users that have not registered yet and “Forgot Username / Password” for those users who forgot their credentials, but these nuances have been omitted from the high-level BPMN diagram for simplicity. </w:t>
      </w:r>
    </w:p>
    <w:p w14:paraId="4E269C55" w14:textId="6ADEB120" w:rsidR="00F71BA3" w:rsidRDefault="00F71BA3" w:rsidP="00745B0E">
      <w:pPr>
        <w:jc w:val="both"/>
        <w:rPr>
          <w:sz w:val="22"/>
        </w:rPr>
      </w:pPr>
      <w:r>
        <w:rPr>
          <w:sz w:val="22"/>
        </w:rPr>
        <w:t xml:space="preserve">The Join Us page, whether accessed through the menu bar or output of Function #1/2, provides the user with several fields to fill out. After filling out the initial fields, the user is taken to the user site to complete their registration. Here they are required to go through our detailed questionnaire which determines their return goals and risk tolerance level. From here, Alpha Factory recommends a portfolio for the user to hold based on their return goals and risk tolerance level, fulfilling the third, and final project requirement. Next the user either accepts the recommended portfolio or overrides it with their own choice. Having selected the </w:t>
      </w:r>
      <w:r w:rsidR="00367734">
        <w:rPr>
          <w:sz w:val="22"/>
        </w:rPr>
        <w:t>portfolio,</w:t>
      </w:r>
      <w:r>
        <w:rPr>
          <w:sz w:val="22"/>
        </w:rPr>
        <w:t xml:space="preserve"> the user has completed registration and </w:t>
      </w:r>
      <w:r w:rsidR="00367734">
        <w:rPr>
          <w:sz w:val="22"/>
        </w:rPr>
        <w:t>is</w:t>
      </w:r>
      <w:r>
        <w:rPr>
          <w:sz w:val="22"/>
        </w:rPr>
        <w:t xml:space="preserve"> </w:t>
      </w:r>
      <w:r w:rsidR="00367734">
        <w:rPr>
          <w:sz w:val="22"/>
        </w:rPr>
        <w:t xml:space="preserve">granted </w:t>
      </w:r>
      <w:r>
        <w:rPr>
          <w:sz w:val="22"/>
        </w:rPr>
        <w:t xml:space="preserve">access to the main landing page of the user site. </w:t>
      </w:r>
    </w:p>
    <w:p w14:paraId="54EC8ED1" w14:textId="2391BE36" w:rsidR="00F71BA3" w:rsidRDefault="00F71BA3" w:rsidP="00745B0E">
      <w:pPr>
        <w:jc w:val="both"/>
        <w:rPr>
          <w:sz w:val="22"/>
        </w:rPr>
      </w:pPr>
      <w:r>
        <w:rPr>
          <w:sz w:val="22"/>
        </w:rPr>
        <w:t>The Home Page of the user site</w:t>
      </w:r>
      <w:r w:rsidR="00367734">
        <w:rPr>
          <w:sz w:val="22"/>
        </w:rPr>
        <w:t xml:space="preserve">, which is either accessed immediately after logging in or completing the questionnaire provides the user with information about their portfolio and its performance. From the Home Page the user can access the About Page (which contains the same information as the About Page from the main site) and the Contact Page (which only includes the Subject and Message parts of the form to fill out, as the Name and Email are already known from the user’s login credentials). The user can also access their Profile Page where they can see their risk tolerance level and repeat the questionnaire / request to hold another portfolio. Having completed the session, the user can log out where there are taken back to the landing page of the main site (About Page). </w:t>
      </w:r>
    </w:p>
    <w:p w14:paraId="151196DE" w14:textId="77777777" w:rsidR="00745B0E" w:rsidRPr="004C03B5" w:rsidRDefault="00745B0E" w:rsidP="00F954E9">
      <w:pPr>
        <w:rPr>
          <w:sz w:val="22"/>
        </w:rPr>
      </w:pPr>
    </w:p>
    <w:p w14:paraId="646656C6" w14:textId="24F69450" w:rsidR="00B67A00" w:rsidRPr="00156C57" w:rsidRDefault="00645217" w:rsidP="00B67A00">
      <w:pPr>
        <w:pStyle w:val="Heading3"/>
        <w:rPr>
          <w:sz w:val="26"/>
          <w:szCs w:val="26"/>
        </w:rPr>
      </w:pPr>
      <w:bookmarkStart w:id="16" w:name="_Toc529119268"/>
      <w:r w:rsidRPr="00156C57">
        <w:rPr>
          <w:sz w:val="26"/>
          <w:szCs w:val="26"/>
        </w:rPr>
        <w:lastRenderedPageBreak/>
        <w:t>Usability Testing Protocol</w:t>
      </w:r>
      <w:bookmarkEnd w:id="16"/>
    </w:p>
    <w:p w14:paraId="5899270D" w14:textId="27353FD3" w:rsidR="00B67A00" w:rsidRPr="004C03B5" w:rsidRDefault="00B67A00" w:rsidP="00F954E9">
      <w:pPr>
        <w:rPr>
          <w:sz w:val="22"/>
        </w:rPr>
      </w:pPr>
    </w:p>
    <w:p w14:paraId="25E60209" w14:textId="16B14D8C" w:rsidR="00B25248" w:rsidRDefault="00BF32DF" w:rsidP="00BF32DF">
      <w:pPr>
        <w:jc w:val="both"/>
        <w:rPr>
          <w:sz w:val="22"/>
        </w:rPr>
      </w:pPr>
      <w:r>
        <w:rPr>
          <w:sz w:val="22"/>
        </w:rPr>
        <w:t>With project delivery being less than one month away, Alpha Factory developed an extensive usability testing protocol to ensure that their robo-advisory platform is properly tested prior to its official release. The purpose of the usability testing protocol is to document what we are going to do, how we will conduct the tests, the metrics we will capture, what scenarios will be used and the number of participants we will</w:t>
      </w:r>
      <w:r w:rsidR="001A6153">
        <w:rPr>
          <w:sz w:val="22"/>
        </w:rPr>
        <w:t xml:space="preserve"> survey</w:t>
      </w:r>
      <w:r>
        <w:rPr>
          <w:sz w:val="22"/>
        </w:rPr>
        <w:t xml:space="preserve">. The elements of the testing protocol include the scope, purpose, </w:t>
      </w:r>
      <w:r w:rsidR="00D078C9">
        <w:rPr>
          <w:sz w:val="22"/>
        </w:rPr>
        <w:t xml:space="preserve">participants, </w:t>
      </w:r>
      <w:r>
        <w:rPr>
          <w:sz w:val="22"/>
        </w:rPr>
        <w:t>sessions, scenarios and metrics, with each element being further discussed below.</w:t>
      </w:r>
    </w:p>
    <w:p w14:paraId="4D0ABAE9" w14:textId="2FB14913" w:rsidR="00BF32DF" w:rsidRDefault="00BF32DF" w:rsidP="00BF32DF">
      <w:pPr>
        <w:jc w:val="both"/>
        <w:rPr>
          <w:sz w:val="22"/>
        </w:rPr>
      </w:pPr>
    </w:p>
    <w:p w14:paraId="3F4D1BDE" w14:textId="1B398037" w:rsidR="00BF32DF" w:rsidRDefault="00BF32DF" w:rsidP="007E61CB">
      <w:pPr>
        <w:pStyle w:val="Heading4"/>
      </w:pPr>
      <w:r>
        <w:t>Scope</w:t>
      </w:r>
    </w:p>
    <w:p w14:paraId="07F8847E" w14:textId="17A47AC7" w:rsidR="00BF32DF" w:rsidRDefault="00BF32DF" w:rsidP="00BF32DF">
      <w:pPr>
        <w:jc w:val="both"/>
        <w:rPr>
          <w:sz w:val="22"/>
        </w:rPr>
      </w:pPr>
    </w:p>
    <w:p w14:paraId="1C06F24C" w14:textId="48F2805C" w:rsidR="00BF32DF" w:rsidRDefault="00BF32DF" w:rsidP="00BF32DF">
      <w:pPr>
        <w:jc w:val="both"/>
        <w:rPr>
          <w:sz w:val="22"/>
        </w:rPr>
      </w:pPr>
      <w:r>
        <w:rPr>
          <w:sz w:val="22"/>
        </w:rPr>
        <w:t>The scope of our usability test includes testing both the web application for bugs and the general user exp</w:t>
      </w:r>
      <w:r w:rsidR="00D078C9">
        <w:rPr>
          <w:sz w:val="22"/>
        </w:rPr>
        <w:t>erience</w:t>
      </w:r>
      <w:r>
        <w:rPr>
          <w:sz w:val="22"/>
        </w:rPr>
        <w:t xml:space="preserve"> and sentiment. As such, we will conduct extensive debugging of our web application along with</w:t>
      </w:r>
      <w:r w:rsidR="00D078C9">
        <w:rPr>
          <w:sz w:val="22"/>
        </w:rPr>
        <w:t xml:space="preserve"> a</w:t>
      </w:r>
      <w:r>
        <w:rPr>
          <w:sz w:val="22"/>
        </w:rPr>
        <w:t xml:space="preserve"> survey</w:t>
      </w:r>
      <w:r w:rsidR="00D078C9">
        <w:rPr>
          <w:sz w:val="22"/>
        </w:rPr>
        <w:t xml:space="preserve"> of</w:t>
      </w:r>
      <w:r>
        <w:rPr>
          <w:sz w:val="22"/>
        </w:rPr>
        <w:t xml:space="preserve"> participants </w:t>
      </w:r>
      <w:r w:rsidR="00D078C9">
        <w:rPr>
          <w:sz w:val="22"/>
        </w:rPr>
        <w:t>to gauge their feel towards the web application. Specifically, we want to ensure that our web application is easy and intuitive to use, the risk questionnaire is sufficiently accurate</w:t>
      </w:r>
      <w:r w:rsidR="004F4D85">
        <w:rPr>
          <w:sz w:val="22"/>
        </w:rPr>
        <w:t>, the user is likely to user our platform again,</w:t>
      </w:r>
      <w:r w:rsidR="00D078C9">
        <w:rPr>
          <w:sz w:val="22"/>
        </w:rPr>
        <w:t xml:space="preserve"> and that there are few, if any</w:t>
      </w:r>
      <w:r w:rsidR="004F4D85">
        <w:rPr>
          <w:sz w:val="22"/>
        </w:rPr>
        <w:t>,</w:t>
      </w:r>
      <w:r w:rsidR="00D078C9">
        <w:rPr>
          <w:sz w:val="22"/>
        </w:rPr>
        <w:t xml:space="preserve"> web application </w:t>
      </w:r>
      <w:r w:rsidR="001A6153">
        <w:rPr>
          <w:sz w:val="22"/>
        </w:rPr>
        <w:t>bugs/</w:t>
      </w:r>
      <w:r w:rsidR="00D078C9">
        <w:rPr>
          <w:sz w:val="22"/>
        </w:rPr>
        <w:t>glitches.</w:t>
      </w:r>
    </w:p>
    <w:p w14:paraId="36D9D4D8" w14:textId="77777777" w:rsidR="00BF32DF" w:rsidRDefault="00BF32DF" w:rsidP="00BF32DF">
      <w:pPr>
        <w:jc w:val="both"/>
        <w:rPr>
          <w:sz w:val="22"/>
        </w:rPr>
      </w:pPr>
    </w:p>
    <w:p w14:paraId="5CD112F7" w14:textId="5AA63262" w:rsidR="00BF32DF" w:rsidRDefault="00BF32DF" w:rsidP="007E61CB">
      <w:pPr>
        <w:pStyle w:val="Heading4"/>
      </w:pPr>
      <w:r>
        <w:t>Purpose</w:t>
      </w:r>
    </w:p>
    <w:p w14:paraId="34E7C6D9" w14:textId="19DF118F" w:rsidR="00BF32DF" w:rsidRDefault="00BF32DF" w:rsidP="00BF32DF">
      <w:pPr>
        <w:jc w:val="both"/>
        <w:rPr>
          <w:sz w:val="22"/>
        </w:rPr>
      </w:pPr>
    </w:p>
    <w:p w14:paraId="1DB15373" w14:textId="4EE93A15" w:rsidR="00D078C9" w:rsidRDefault="00D078C9" w:rsidP="00BF32DF">
      <w:pPr>
        <w:jc w:val="both"/>
        <w:rPr>
          <w:sz w:val="22"/>
        </w:rPr>
      </w:pPr>
      <w:r>
        <w:rPr>
          <w:sz w:val="22"/>
        </w:rPr>
        <w:t>The purpose of our testing protocol is to ensure that users can navigate the web application and gauge how they feel about the web application. We are ultimately striving for a very simple and user-friendly design, hence making most of our design decisions with that in mind (e.g. we wanted to ensure that our risk questionnaire was short and easy to fill out ultimately deciding to limit the number of questions to 15 and only allow</w:t>
      </w:r>
      <w:r w:rsidR="0027292C">
        <w:rPr>
          <w:sz w:val="22"/>
        </w:rPr>
        <w:t>ing</w:t>
      </w:r>
      <w:r>
        <w:rPr>
          <w:sz w:val="22"/>
        </w:rPr>
        <w:t xml:space="preserve"> two options for each question). At the same time, we wanted to make sure that our web application produced accurate results and correctly identified users return goals and risk tolerance levels.</w:t>
      </w:r>
    </w:p>
    <w:p w14:paraId="0DB25022" w14:textId="77777777" w:rsidR="00D078C9" w:rsidRDefault="00D078C9" w:rsidP="00BF32DF">
      <w:pPr>
        <w:jc w:val="both"/>
        <w:rPr>
          <w:sz w:val="22"/>
        </w:rPr>
      </w:pPr>
    </w:p>
    <w:p w14:paraId="16C6FF48" w14:textId="15C681AE" w:rsidR="00BF32DF" w:rsidRDefault="00D078C9" w:rsidP="007E61CB">
      <w:pPr>
        <w:pStyle w:val="Heading4"/>
      </w:pPr>
      <w:r>
        <w:t>Participants</w:t>
      </w:r>
    </w:p>
    <w:p w14:paraId="011D34EE" w14:textId="67D19579" w:rsidR="00BF32DF" w:rsidRDefault="00BF32DF" w:rsidP="00BF32DF">
      <w:pPr>
        <w:jc w:val="both"/>
        <w:rPr>
          <w:sz w:val="22"/>
        </w:rPr>
      </w:pPr>
    </w:p>
    <w:p w14:paraId="6E604255" w14:textId="1C89301A" w:rsidR="00D078C9" w:rsidRDefault="00D078C9" w:rsidP="00BF32DF">
      <w:pPr>
        <w:jc w:val="both"/>
        <w:rPr>
          <w:sz w:val="22"/>
        </w:rPr>
      </w:pPr>
      <w:r>
        <w:rPr>
          <w:sz w:val="22"/>
        </w:rPr>
        <w:t>Alpha Factory will test it’s application by surveying a random sample of</w:t>
      </w:r>
      <w:r w:rsidR="0027292C">
        <w:rPr>
          <w:sz w:val="22"/>
        </w:rPr>
        <w:t xml:space="preserve"> 20</w:t>
      </w:r>
      <w:r>
        <w:rPr>
          <w:sz w:val="22"/>
        </w:rPr>
        <w:t xml:space="preserve"> University of Toronto Engineering Finance Association (UTEFA) members. UTEFA members were selected as the participants as they are largely composed of undergraduate engineering students who are interested in finance. As such, it is believed that their feedback will be extremely valuable</w:t>
      </w:r>
      <w:r w:rsidR="00A9713F">
        <w:rPr>
          <w:sz w:val="22"/>
        </w:rPr>
        <w:t xml:space="preserve"> for future iterations and improvements</w:t>
      </w:r>
      <w:r>
        <w:rPr>
          <w:sz w:val="22"/>
        </w:rPr>
        <w:t xml:space="preserve"> as they can comment on both the computer programming aspect</w:t>
      </w:r>
      <w:r w:rsidR="00581F1F">
        <w:rPr>
          <w:sz w:val="22"/>
        </w:rPr>
        <w:t>,</w:t>
      </w:r>
      <w:r>
        <w:rPr>
          <w:sz w:val="22"/>
        </w:rPr>
        <w:t xml:space="preserve"> </w:t>
      </w:r>
      <w:r w:rsidR="00581F1F">
        <w:rPr>
          <w:sz w:val="22"/>
        </w:rPr>
        <w:t>through their</w:t>
      </w:r>
      <w:r>
        <w:rPr>
          <w:sz w:val="22"/>
        </w:rPr>
        <w:t xml:space="preserve"> engineering background</w:t>
      </w:r>
      <w:r w:rsidR="00581F1F">
        <w:rPr>
          <w:sz w:val="22"/>
        </w:rPr>
        <w:t>,</w:t>
      </w:r>
      <w:r>
        <w:rPr>
          <w:sz w:val="22"/>
        </w:rPr>
        <w:t xml:space="preserve"> and the investment aspect</w:t>
      </w:r>
      <w:r w:rsidR="00581F1F">
        <w:rPr>
          <w:sz w:val="22"/>
        </w:rPr>
        <w:t>, through their background/</w:t>
      </w:r>
      <w:r>
        <w:rPr>
          <w:sz w:val="22"/>
        </w:rPr>
        <w:t xml:space="preserve">interest in finance. </w:t>
      </w:r>
    </w:p>
    <w:p w14:paraId="3C8F0058" w14:textId="69D695E9" w:rsidR="00D078C9" w:rsidRDefault="00D078C9" w:rsidP="00BF32DF">
      <w:pPr>
        <w:jc w:val="both"/>
        <w:rPr>
          <w:sz w:val="22"/>
        </w:rPr>
      </w:pPr>
      <w:r>
        <w:rPr>
          <w:sz w:val="22"/>
        </w:rPr>
        <w:t>Alpha Factory will also attempt to survey a random sample of</w:t>
      </w:r>
      <w:r w:rsidR="0027292C">
        <w:rPr>
          <w:sz w:val="22"/>
        </w:rPr>
        <w:t xml:space="preserve"> 20</w:t>
      </w:r>
      <w:r>
        <w:rPr>
          <w:sz w:val="22"/>
        </w:rPr>
        <w:t xml:space="preserve"> students </w:t>
      </w:r>
      <w:r w:rsidR="00A9713F">
        <w:rPr>
          <w:sz w:val="22"/>
        </w:rPr>
        <w:t>in Sidney Smith hoping to obtain feedback from students who have an unknown level of financial and computer literacy. With the belief that these survey participants are representative of the general population</w:t>
      </w:r>
      <w:r w:rsidR="00581F1F">
        <w:rPr>
          <w:sz w:val="22"/>
        </w:rPr>
        <w:t>,</w:t>
      </w:r>
      <w:r w:rsidR="00A9713F">
        <w:rPr>
          <w:sz w:val="22"/>
        </w:rPr>
        <w:t xml:space="preserve"> we will mainly be focusing on whether or not these students find our platform easy and intuitive to use.</w:t>
      </w:r>
    </w:p>
    <w:p w14:paraId="64ABC851" w14:textId="09C22F3F" w:rsidR="00BF32DF" w:rsidRDefault="00D078C9" w:rsidP="007E61CB">
      <w:pPr>
        <w:pStyle w:val="Heading4"/>
      </w:pPr>
      <w:r>
        <w:lastRenderedPageBreak/>
        <w:t>Sessions</w:t>
      </w:r>
    </w:p>
    <w:p w14:paraId="4A9C95CF" w14:textId="6E1D4D04" w:rsidR="00BF32DF" w:rsidRDefault="00BF32DF" w:rsidP="00BF32DF">
      <w:pPr>
        <w:jc w:val="both"/>
        <w:rPr>
          <w:sz w:val="22"/>
        </w:rPr>
      </w:pPr>
    </w:p>
    <w:p w14:paraId="75207D5F" w14:textId="62D3BA23" w:rsidR="00A9713F" w:rsidRDefault="00A9713F" w:rsidP="00BF32DF">
      <w:pPr>
        <w:jc w:val="both"/>
        <w:rPr>
          <w:sz w:val="22"/>
        </w:rPr>
      </w:pPr>
      <w:r>
        <w:rPr>
          <w:sz w:val="22"/>
        </w:rPr>
        <w:t xml:space="preserve">Survey sessions will be conducted with a 10-minute time limit. This decision was made for two reasons. First, we are respectful and conscious of our participants’ time and wanted to ensure our surveys intrude as little as possible. Second, the ease of use design factor was one we greatly valued and focused on while making our design decisions. As such, we believe that our users should be able to set up an account in 10 minutes or less! </w:t>
      </w:r>
      <w:r w:rsidR="00FE1BF9">
        <w:rPr>
          <w:sz w:val="22"/>
        </w:rPr>
        <w:t>To ensure this is the case, we will limit survey sessions to 10 minutes and gauge the web application usability</w:t>
      </w:r>
      <w:r w:rsidR="008416C3">
        <w:rPr>
          <w:sz w:val="22"/>
        </w:rPr>
        <w:t xml:space="preserve"> and engagement</w:t>
      </w:r>
      <w:r w:rsidR="00FE1BF9">
        <w:rPr>
          <w:sz w:val="22"/>
        </w:rPr>
        <w:t xml:space="preserve"> accordingly. </w:t>
      </w:r>
    </w:p>
    <w:p w14:paraId="35EB21C7" w14:textId="77777777" w:rsidR="00A9713F" w:rsidRDefault="00A9713F" w:rsidP="00BF32DF">
      <w:pPr>
        <w:jc w:val="both"/>
        <w:rPr>
          <w:sz w:val="22"/>
        </w:rPr>
      </w:pPr>
    </w:p>
    <w:p w14:paraId="583DE377" w14:textId="3382A6B1" w:rsidR="00BF32DF" w:rsidRDefault="00BF32DF" w:rsidP="007E61CB">
      <w:pPr>
        <w:pStyle w:val="Heading4"/>
      </w:pPr>
      <w:r>
        <w:t>Scenarios</w:t>
      </w:r>
    </w:p>
    <w:p w14:paraId="3641A599" w14:textId="018A40DD" w:rsidR="00BF32DF" w:rsidRDefault="00BF32DF" w:rsidP="00BF32DF">
      <w:pPr>
        <w:jc w:val="both"/>
        <w:rPr>
          <w:sz w:val="22"/>
        </w:rPr>
      </w:pPr>
    </w:p>
    <w:p w14:paraId="5B1D73B8" w14:textId="61043400" w:rsidR="008B520C" w:rsidRDefault="008416C3" w:rsidP="00BF32DF">
      <w:pPr>
        <w:jc w:val="both"/>
        <w:rPr>
          <w:sz w:val="22"/>
        </w:rPr>
      </w:pPr>
      <w:r>
        <w:rPr>
          <w:sz w:val="22"/>
        </w:rPr>
        <w:t>Apart from the unique scenarios</w:t>
      </w:r>
      <w:r w:rsidR="00FE1BF9">
        <w:rPr>
          <w:sz w:val="22"/>
        </w:rPr>
        <w:t xml:space="preserve"> our randomly selected survey participants generate, we</w:t>
      </w:r>
      <w:r w:rsidR="00F75A3C">
        <w:rPr>
          <w:sz w:val="22"/>
        </w:rPr>
        <w:t xml:space="preserve"> </w:t>
      </w:r>
      <w:r w:rsidR="008B520C">
        <w:rPr>
          <w:sz w:val="22"/>
        </w:rPr>
        <w:t xml:space="preserve">have come up with the following </w:t>
      </w:r>
      <w:r w:rsidR="00070FFB">
        <w:rPr>
          <w:sz w:val="22"/>
        </w:rPr>
        <w:t>full functionality</w:t>
      </w:r>
      <w:r w:rsidR="00FC6679">
        <w:rPr>
          <w:sz w:val="22"/>
        </w:rPr>
        <w:t xml:space="preserve">-encompassing </w:t>
      </w:r>
      <w:r w:rsidR="008B520C">
        <w:rPr>
          <w:sz w:val="22"/>
        </w:rPr>
        <w:t>user scenarios:</w:t>
      </w:r>
    </w:p>
    <w:tbl>
      <w:tblPr>
        <w:tblStyle w:val="GridTable4-Accent2"/>
        <w:tblW w:w="0" w:type="auto"/>
        <w:tblLook w:val="04A0" w:firstRow="1" w:lastRow="0" w:firstColumn="1" w:lastColumn="0" w:noHBand="0" w:noVBand="1"/>
      </w:tblPr>
      <w:tblGrid>
        <w:gridCol w:w="440"/>
        <w:gridCol w:w="2970"/>
        <w:gridCol w:w="2970"/>
        <w:gridCol w:w="2970"/>
      </w:tblGrid>
      <w:tr w:rsidR="008B520C" w:rsidRPr="00841972" w14:paraId="111D2B45" w14:textId="77777777" w:rsidTr="00E512B1">
        <w:trPr>
          <w:cnfStyle w:val="100000000000" w:firstRow="1" w:lastRow="0" w:firstColumn="0" w:lastColumn="0" w:oddVBand="0" w:evenVBand="0" w:oddHBand="0" w:evenHBand="0" w:firstRowFirstColumn="0" w:firstRowLastColumn="0" w:lastRowFirstColumn="0" w:lastRowLastColumn="0"/>
          <w:trHeight w:val="311"/>
          <w:tblHeader/>
        </w:trPr>
        <w:tc>
          <w:tcPr>
            <w:cnfStyle w:val="001000000000" w:firstRow="0" w:lastRow="0" w:firstColumn="1" w:lastColumn="0" w:oddVBand="0" w:evenVBand="0" w:oddHBand="0" w:evenHBand="0" w:firstRowFirstColumn="0" w:firstRowLastColumn="0" w:lastRowFirstColumn="0" w:lastRowLastColumn="0"/>
            <w:tcW w:w="3410" w:type="dxa"/>
            <w:gridSpan w:val="2"/>
          </w:tcPr>
          <w:p w14:paraId="5BB4704C" w14:textId="1624CDB6" w:rsidR="008B520C" w:rsidRPr="00841972" w:rsidRDefault="00425D6C" w:rsidP="00425D6C">
            <w:pPr>
              <w:tabs>
                <w:tab w:val="center" w:pos="1597"/>
              </w:tabs>
              <w:rPr>
                <w:sz w:val="22"/>
                <w:szCs w:val="22"/>
              </w:rPr>
            </w:pPr>
            <w:r>
              <w:rPr>
                <w:sz w:val="22"/>
                <w:szCs w:val="22"/>
              </w:rPr>
              <w:t>#</w:t>
            </w:r>
            <w:r>
              <w:rPr>
                <w:sz w:val="22"/>
                <w:szCs w:val="22"/>
              </w:rPr>
              <w:tab/>
            </w:r>
            <w:r w:rsidR="00C54B3C">
              <w:rPr>
                <w:sz w:val="22"/>
                <w:szCs w:val="22"/>
              </w:rPr>
              <w:t>Scenario</w:t>
            </w:r>
          </w:p>
        </w:tc>
        <w:tc>
          <w:tcPr>
            <w:tcW w:w="2970" w:type="dxa"/>
          </w:tcPr>
          <w:p w14:paraId="3444FB16" w14:textId="32314A9D" w:rsidR="008B520C" w:rsidRPr="00841972" w:rsidRDefault="00C54B3C" w:rsidP="00903CBC">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Action</w:t>
            </w:r>
          </w:p>
        </w:tc>
        <w:tc>
          <w:tcPr>
            <w:tcW w:w="2970" w:type="dxa"/>
          </w:tcPr>
          <w:p w14:paraId="55614EE9" w14:textId="5C87E4C0" w:rsidR="008B520C" w:rsidRPr="00841972" w:rsidRDefault="00C54B3C" w:rsidP="00903CBC">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Expected Result</w:t>
            </w:r>
          </w:p>
        </w:tc>
      </w:tr>
      <w:tr w:rsidR="008B520C" w:rsidRPr="00841972" w14:paraId="41C660D3" w14:textId="77777777" w:rsidTr="00E512B1">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440" w:type="dxa"/>
            <w:vAlign w:val="center"/>
          </w:tcPr>
          <w:p w14:paraId="2711BBC0" w14:textId="77777777" w:rsidR="008B520C" w:rsidRPr="00841972" w:rsidRDefault="008B520C" w:rsidP="00903CBC">
            <w:pPr>
              <w:jc w:val="center"/>
              <w:rPr>
                <w:sz w:val="22"/>
                <w:szCs w:val="22"/>
              </w:rPr>
            </w:pPr>
            <w:r w:rsidRPr="00841972">
              <w:rPr>
                <w:sz w:val="22"/>
                <w:szCs w:val="22"/>
              </w:rPr>
              <w:t>1</w:t>
            </w:r>
          </w:p>
        </w:tc>
        <w:tc>
          <w:tcPr>
            <w:tcW w:w="2970" w:type="dxa"/>
            <w:vAlign w:val="center"/>
          </w:tcPr>
          <w:p w14:paraId="6E5C8BBD" w14:textId="6999BB50" w:rsidR="008B520C" w:rsidRPr="00841972" w:rsidRDefault="00AA24BC" w:rsidP="00903CBC">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New</w:t>
            </w:r>
            <w:r w:rsidR="00E512B1">
              <w:rPr>
                <w:sz w:val="22"/>
                <w:szCs w:val="22"/>
              </w:rPr>
              <w:t>/Existing User</w:t>
            </w:r>
            <w:r w:rsidR="00C54B3C">
              <w:rPr>
                <w:sz w:val="22"/>
                <w:szCs w:val="22"/>
              </w:rPr>
              <w:t xml:space="preserve"> accesses the site to browse for information</w:t>
            </w:r>
            <w:r w:rsidR="00FC6679">
              <w:rPr>
                <w:sz w:val="22"/>
                <w:szCs w:val="22"/>
              </w:rPr>
              <w:t xml:space="preserve"> and contact us for more details</w:t>
            </w:r>
          </w:p>
        </w:tc>
        <w:tc>
          <w:tcPr>
            <w:tcW w:w="2970" w:type="dxa"/>
            <w:vAlign w:val="center"/>
          </w:tcPr>
          <w:p w14:paraId="1CA13C19" w14:textId="73DE1EC6" w:rsidR="008B520C" w:rsidRDefault="00C54B3C" w:rsidP="00C54B3C">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Access the site through the URL</w:t>
            </w:r>
          </w:p>
          <w:p w14:paraId="21377B8E" w14:textId="55AE03F1" w:rsidR="00E512B1" w:rsidRDefault="00E512B1" w:rsidP="00C54B3C">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Browse the landing/About Us page</w:t>
            </w:r>
          </w:p>
          <w:p w14:paraId="2E0C1968" w14:textId="77777777" w:rsidR="00C54B3C" w:rsidRDefault="00094931" w:rsidP="00C54B3C">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Explore all the menu links</w:t>
            </w:r>
          </w:p>
          <w:p w14:paraId="0FDA222D" w14:textId="77777777" w:rsidR="00E512B1" w:rsidRDefault="00E512B1" w:rsidP="00C54B3C">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Access the Contact Us page through the menu link</w:t>
            </w:r>
          </w:p>
          <w:p w14:paraId="6F69CD70" w14:textId="68D8C1DC" w:rsidR="00E512B1" w:rsidRPr="00C54B3C" w:rsidRDefault="00E512B1" w:rsidP="00C54B3C">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Fill out contact form and send email</w:t>
            </w:r>
          </w:p>
        </w:tc>
        <w:tc>
          <w:tcPr>
            <w:tcW w:w="2970" w:type="dxa"/>
            <w:vAlign w:val="center"/>
          </w:tcPr>
          <w:p w14:paraId="14113AB4" w14:textId="26B26D88" w:rsidR="00E512B1" w:rsidRDefault="00094931" w:rsidP="00E512B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shown </w:t>
            </w:r>
            <w:r w:rsidR="00E512B1">
              <w:rPr>
                <w:sz w:val="22"/>
                <w:szCs w:val="22"/>
              </w:rPr>
              <w:t xml:space="preserve">landing </w:t>
            </w:r>
            <w:r>
              <w:rPr>
                <w:sz w:val="22"/>
                <w:szCs w:val="22"/>
              </w:rPr>
              <w:t>page</w:t>
            </w:r>
            <w:r w:rsidR="00E512B1">
              <w:rPr>
                <w:sz w:val="22"/>
                <w:szCs w:val="22"/>
              </w:rPr>
              <w:t>/home page depending on the logged in status</w:t>
            </w:r>
            <w:r w:rsidR="00FC6679">
              <w:rPr>
                <w:sz w:val="22"/>
                <w:szCs w:val="22"/>
              </w:rPr>
              <w:t xml:space="preserve"> </w:t>
            </w:r>
          </w:p>
          <w:p w14:paraId="1E665A92" w14:textId="671E66CC" w:rsidR="00E512B1" w:rsidRDefault="00E512B1" w:rsidP="00E512B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able to access the About Us page with the </w:t>
            </w:r>
            <w:r>
              <w:rPr>
                <w:sz w:val="22"/>
                <w:szCs w:val="22"/>
              </w:rPr>
              <w:t>corresponding information displayed</w:t>
            </w:r>
          </w:p>
          <w:p w14:paraId="7405D26B" w14:textId="70C57143" w:rsidR="00E512B1" w:rsidRDefault="00E512B1" w:rsidP="00E512B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able to freely access all parts of the main site/user site depending on their </w:t>
            </w:r>
            <w:r>
              <w:rPr>
                <w:sz w:val="22"/>
                <w:szCs w:val="22"/>
              </w:rPr>
              <w:t>logged in</w:t>
            </w:r>
            <w:r>
              <w:rPr>
                <w:sz w:val="22"/>
                <w:szCs w:val="22"/>
              </w:rPr>
              <w:t xml:space="preserve"> status</w:t>
            </w:r>
          </w:p>
          <w:p w14:paraId="61970AE1" w14:textId="77777777" w:rsidR="00E512B1" w:rsidRDefault="00E512B1" w:rsidP="00E512B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access the Contact Us page and the contact Form is displayed</w:t>
            </w:r>
          </w:p>
          <w:p w14:paraId="6A8314EB" w14:textId="150D22FA" w:rsidR="00E512B1" w:rsidRPr="00E512B1" w:rsidRDefault="00E512B1" w:rsidP="00E512B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able to fill out form and send email successfully (receipt of corresponding email </w:t>
            </w:r>
            <w:r w:rsidR="00AA24BC">
              <w:rPr>
                <w:sz w:val="22"/>
                <w:szCs w:val="22"/>
              </w:rPr>
              <w:t xml:space="preserve">and contents </w:t>
            </w:r>
            <w:r>
              <w:rPr>
                <w:sz w:val="22"/>
                <w:szCs w:val="22"/>
              </w:rPr>
              <w:t>must be confirmed)</w:t>
            </w:r>
            <w:r w:rsidR="00AA24BC">
              <w:rPr>
                <w:sz w:val="22"/>
                <w:szCs w:val="22"/>
              </w:rPr>
              <w:t>. User is shown a confirmation of receipt screen</w:t>
            </w:r>
          </w:p>
        </w:tc>
      </w:tr>
      <w:tr w:rsidR="00FC6679" w:rsidRPr="00841972" w14:paraId="5F2B027E" w14:textId="77777777" w:rsidTr="00E512B1">
        <w:trPr>
          <w:trHeight w:val="842"/>
        </w:trPr>
        <w:tc>
          <w:tcPr>
            <w:cnfStyle w:val="001000000000" w:firstRow="0" w:lastRow="0" w:firstColumn="1" w:lastColumn="0" w:oddVBand="0" w:evenVBand="0" w:oddHBand="0" w:evenHBand="0" w:firstRowFirstColumn="0" w:firstRowLastColumn="0" w:lastRowFirstColumn="0" w:lastRowLastColumn="0"/>
            <w:tcW w:w="440" w:type="dxa"/>
            <w:vAlign w:val="center"/>
          </w:tcPr>
          <w:p w14:paraId="727D563E" w14:textId="7A89372C" w:rsidR="00FC6679" w:rsidRPr="00841972" w:rsidRDefault="00FC6679" w:rsidP="00903CBC">
            <w:pPr>
              <w:jc w:val="center"/>
              <w:rPr>
                <w:sz w:val="22"/>
                <w:szCs w:val="22"/>
              </w:rPr>
            </w:pPr>
            <w:r w:rsidRPr="00841972">
              <w:rPr>
                <w:sz w:val="22"/>
                <w:szCs w:val="22"/>
              </w:rPr>
              <w:t>2</w:t>
            </w:r>
          </w:p>
        </w:tc>
        <w:tc>
          <w:tcPr>
            <w:tcW w:w="2970" w:type="dxa"/>
            <w:vAlign w:val="center"/>
          </w:tcPr>
          <w:p w14:paraId="4D626F53" w14:textId="3AED34D8" w:rsidR="00FC6679" w:rsidRPr="00841972" w:rsidRDefault="00FC6679" w:rsidP="00FC667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New user trying out our platform through Function #2 and deciding to join us</w:t>
            </w:r>
          </w:p>
        </w:tc>
        <w:tc>
          <w:tcPr>
            <w:tcW w:w="2970" w:type="dxa"/>
            <w:vAlign w:val="center"/>
          </w:tcPr>
          <w:p w14:paraId="1317617C" w14:textId="77777777"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Access the site through the URL</w:t>
            </w:r>
          </w:p>
          <w:p w14:paraId="030387D9" w14:textId="77777777" w:rsidR="00FC6679"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Scroll to the Function #2 form.</w:t>
            </w:r>
          </w:p>
          <w:p w14:paraId="64AD23B2" w14:textId="77777777"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Fill out form with corresponding information</w:t>
            </w:r>
          </w:p>
          <w:p w14:paraId="08DFB206" w14:textId="77777777"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Review results and select Join Us</w:t>
            </w:r>
          </w:p>
          <w:p w14:paraId="613805EC" w14:textId="77777777"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Fill out sign up form</w:t>
            </w:r>
          </w:p>
          <w:p w14:paraId="1491069F" w14:textId="7B72B67E"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Answer risk assessment questionnaire</w:t>
            </w:r>
          </w:p>
          <w:p w14:paraId="7ACFFACD" w14:textId="77777777" w:rsid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Input financial goals</w:t>
            </w:r>
          </w:p>
          <w:p w14:paraId="5455A515" w14:textId="52D73D96" w:rsidR="00AA24BC" w:rsidRPr="00AA24BC" w:rsidRDefault="00AA24BC" w:rsidP="00AA24B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Review generated portfolio</w:t>
            </w:r>
          </w:p>
        </w:tc>
        <w:tc>
          <w:tcPr>
            <w:tcW w:w="2970" w:type="dxa"/>
            <w:vAlign w:val="center"/>
          </w:tcPr>
          <w:p w14:paraId="2737E069" w14:textId="59290D4F" w:rsidR="00FC6679"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sidRPr="00AA24BC">
              <w:rPr>
                <w:sz w:val="22"/>
                <w:szCs w:val="22"/>
              </w:rPr>
              <w:lastRenderedPageBreak/>
              <w:t>User is shown landing page</w:t>
            </w:r>
            <w:r>
              <w:rPr>
                <w:sz w:val="22"/>
                <w:szCs w:val="22"/>
              </w:rPr>
              <w:t xml:space="preserve"> </w:t>
            </w:r>
          </w:p>
          <w:p w14:paraId="16F08650" w14:textId="77777777"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see Function #2 form</w:t>
            </w:r>
          </w:p>
          <w:p w14:paraId="3017223E" w14:textId="2ADFC91D"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User is able to fill out correct information in form and click Enter</w:t>
            </w:r>
          </w:p>
          <w:p w14:paraId="6633265D" w14:textId="1942C463"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returned a comparison of results of the two portfolios over several different time horizons. User is able to click ‘Join Us’ button in the same section or menu link</w:t>
            </w:r>
          </w:p>
          <w:p w14:paraId="3174B8F2" w14:textId="77777777"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sign up form and click Sign Up</w:t>
            </w:r>
          </w:p>
          <w:p w14:paraId="0DCF0405" w14:textId="77777777"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shown the correct questions of the risk questionnaire with a progress bar and back</w:t>
            </w:r>
            <w:proofErr w:type="gramStart"/>
            <w:r>
              <w:rPr>
                <w:sz w:val="22"/>
                <w:szCs w:val="22"/>
              </w:rPr>
              <w:t>/‘</w:t>
            </w:r>
            <w:proofErr w:type="gramEnd"/>
            <w:r>
              <w:rPr>
                <w:sz w:val="22"/>
                <w:szCs w:val="22"/>
              </w:rPr>
              <w:t>previous’ question button.(all must be correct and working)</w:t>
            </w:r>
          </w:p>
          <w:p w14:paraId="59D9FD2C" w14:textId="77777777" w:rsid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shown the advisor page with the ability to enter their financial goals into the form and generate a portfolio.</w:t>
            </w:r>
          </w:p>
          <w:p w14:paraId="74AAFFFA" w14:textId="73D2CBCC" w:rsidR="00AA24BC" w:rsidRPr="00AA24BC" w:rsidRDefault="00AA24BC" w:rsidP="00AA24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User is redirected to the Home page with portfolio information and statistics displayed </w:t>
            </w:r>
          </w:p>
        </w:tc>
      </w:tr>
      <w:tr w:rsidR="00FC6679" w:rsidRPr="00841972" w14:paraId="672508C8" w14:textId="77777777" w:rsidTr="00E512B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440" w:type="dxa"/>
            <w:vAlign w:val="center"/>
          </w:tcPr>
          <w:p w14:paraId="6BEDF0B9" w14:textId="1AD25428" w:rsidR="00FC6679" w:rsidRPr="00841972" w:rsidRDefault="00FC6679" w:rsidP="00903CBC">
            <w:pPr>
              <w:jc w:val="center"/>
              <w:rPr>
                <w:sz w:val="22"/>
                <w:szCs w:val="22"/>
              </w:rPr>
            </w:pPr>
            <w:r>
              <w:rPr>
                <w:sz w:val="22"/>
                <w:szCs w:val="22"/>
              </w:rPr>
              <w:lastRenderedPageBreak/>
              <w:t>3</w:t>
            </w:r>
          </w:p>
        </w:tc>
        <w:tc>
          <w:tcPr>
            <w:tcW w:w="2970" w:type="dxa"/>
            <w:vAlign w:val="center"/>
          </w:tcPr>
          <w:p w14:paraId="2238D63B" w14:textId="70218351" w:rsidR="00FC6679" w:rsidRDefault="00E512B1" w:rsidP="00E512B1">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Existing user logs in to access their portfolio and change their risk tolerance</w:t>
            </w:r>
          </w:p>
        </w:tc>
        <w:tc>
          <w:tcPr>
            <w:tcW w:w="2970" w:type="dxa"/>
            <w:vAlign w:val="center"/>
          </w:tcPr>
          <w:p w14:paraId="6D0274AF" w14:textId="77777777" w:rsidR="00FC6679"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accesses the site through the URL</w:t>
            </w:r>
          </w:p>
          <w:p w14:paraId="357F0469"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chooses to Log In from the menu link</w:t>
            </w:r>
          </w:p>
          <w:p w14:paraId="526298E5"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fills out log in form and clicks Log In button</w:t>
            </w:r>
          </w:p>
          <w:p w14:paraId="60759612"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accesses the Home page with portfolio information displayed</w:t>
            </w:r>
          </w:p>
          <w:p w14:paraId="7E0CE0D1"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User accesses the profile page through the menu link</w:t>
            </w:r>
          </w:p>
          <w:p w14:paraId="1CC6D132"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selects edit information</w:t>
            </w:r>
          </w:p>
          <w:p w14:paraId="6E060A08" w14:textId="77777777" w:rsidR="00AA24BC" w:rsidRDefault="00AA24BC"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selects to manually change risk tolerance</w:t>
            </w:r>
          </w:p>
          <w:p w14:paraId="1AE40C5F" w14:textId="77777777" w:rsidR="00AA24BC" w:rsidRDefault="005B1FCB"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agrees to the prompt</w:t>
            </w:r>
          </w:p>
          <w:p w14:paraId="01E53B6F" w14:textId="77777777" w:rsidR="005B1FCB" w:rsidRDefault="005B1FCB"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fills out questionnaire </w:t>
            </w:r>
          </w:p>
          <w:p w14:paraId="797F53FF" w14:textId="721AEF7C" w:rsidR="005B1FCB" w:rsidRPr="00AA24BC" w:rsidRDefault="005B1FCB" w:rsidP="00AA24BC">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see new risk tolerance</w:t>
            </w:r>
          </w:p>
        </w:tc>
        <w:tc>
          <w:tcPr>
            <w:tcW w:w="2970" w:type="dxa"/>
            <w:vAlign w:val="center"/>
          </w:tcPr>
          <w:p w14:paraId="6064FB8E" w14:textId="77777777"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sidRPr="00AA24BC">
              <w:rPr>
                <w:sz w:val="22"/>
                <w:szCs w:val="22"/>
              </w:rPr>
              <w:lastRenderedPageBreak/>
              <w:t>User is shown landing page</w:t>
            </w:r>
          </w:p>
          <w:p w14:paraId="0E281599" w14:textId="77777777" w:rsidR="00FC6679"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navigate to the log in page and see the form</w:t>
            </w:r>
          </w:p>
          <w:p w14:paraId="6A9D873F" w14:textId="77777777"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fill the form and select log in</w:t>
            </w:r>
          </w:p>
          <w:p w14:paraId="467364E6" w14:textId="0341F97F"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Upon verified credentials, use is directed to the Home page with the correct corresponding portfolio information </w:t>
            </w:r>
            <w:r>
              <w:rPr>
                <w:sz w:val="22"/>
                <w:szCs w:val="22"/>
              </w:rPr>
              <w:lastRenderedPageBreak/>
              <w:t>and statistics display</w:t>
            </w:r>
            <w:r w:rsidR="00070FFB">
              <w:rPr>
                <w:sz w:val="22"/>
                <w:szCs w:val="22"/>
              </w:rPr>
              <w:t>ed</w:t>
            </w:r>
          </w:p>
          <w:p w14:paraId="1427EAD3" w14:textId="7D5DFF86"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access and view profile Page and its corresponding information</w:t>
            </w:r>
          </w:p>
          <w:p w14:paraId="62C6E53E" w14:textId="77777777"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click edit button to change their profile information</w:t>
            </w:r>
          </w:p>
          <w:p w14:paraId="20661336" w14:textId="77777777" w:rsidR="005B1FCB" w:rsidRDefault="005B1FCB" w:rsidP="005B1FC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select to change risk tolerance and is prompted a confirmation alert informing them they must answer a questionnaire</w:t>
            </w:r>
          </w:p>
          <w:p w14:paraId="20661336" w14:textId="77777777" w:rsidR="005B1FCB" w:rsidRDefault="005B1FCB" w:rsidP="00070FF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w:t>
            </w:r>
            <w:r w:rsidR="00070FFB">
              <w:rPr>
                <w:sz w:val="22"/>
                <w:szCs w:val="22"/>
              </w:rPr>
              <w:t>taken to the questionnaire page and the corresponding questions are displayed</w:t>
            </w:r>
          </w:p>
          <w:p w14:paraId="3403A03F" w14:textId="77777777" w:rsidR="00070FFB" w:rsidRDefault="00070FFB" w:rsidP="00070FF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is able to navigate through the questionnaire with ease</w:t>
            </w:r>
          </w:p>
          <w:p w14:paraId="24C6512E" w14:textId="7BE82F86" w:rsidR="00070FFB" w:rsidRPr="005B1FCB" w:rsidRDefault="00070FFB" w:rsidP="00070FFB">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User is lead to Home page on completion with the new risk tolerance (and generated portfolio) updated in the </w:t>
            </w:r>
            <w:proofErr w:type="spellStart"/>
            <w:r>
              <w:rPr>
                <w:sz w:val="22"/>
                <w:szCs w:val="22"/>
              </w:rPr>
              <w:t>db</w:t>
            </w:r>
            <w:proofErr w:type="spellEnd"/>
            <w:r>
              <w:rPr>
                <w:sz w:val="22"/>
                <w:szCs w:val="22"/>
              </w:rPr>
              <w:t xml:space="preserve"> and visible through the information on the profile page </w:t>
            </w:r>
          </w:p>
        </w:tc>
      </w:tr>
      <w:tr w:rsidR="00FC6679" w:rsidRPr="00841972" w14:paraId="04EC800C" w14:textId="77777777" w:rsidTr="00596C9D">
        <w:trPr>
          <w:trHeight w:val="2408"/>
        </w:trPr>
        <w:tc>
          <w:tcPr>
            <w:cnfStyle w:val="001000000000" w:firstRow="0" w:lastRow="0" w:firstColumn="1" w:lastColumn="0" w:oddVBand="0" w:evenVBand="0" w:oddHBand="0" w:evenHBand="0" w:firstRowFirstColumn="0" w:firstRowLastColumn="0" w:lastRowFirstColumn="0" w:lastRowLastColumn="0"/>
            <w:tcW w:w="440" w:type="dxa"/>
            <w:vAlign w:val="center"/>
          </w:tcPr>
          <w:p w14:paraId="2126615B" w14:textId="0A27700D" w:rsidR="00FC6679" w:rsidRDefault="00E512B1" w:rsidP="00903CBC">
            <w:pPr>
              <w:jc w:val="center"/>
              <w:rPr>
                <w:sz w:val="22"/>
                <w:szCs w:val="22"/>
              </w:rPr>
            </w:pPr>
            <w:r>
              <w:rPr>
                <w:sz w:val="22"/>
                <w:szCs w:val="22"/>
              </w:rPr>
              <w:lastRenderedPageBreak/>
              <w:t>4</w:t>
            </w:r>
          </w:p>
        </w:tc>
        <w:tc>
          <w:tcPr>
            <w:tcW w:w="2970" w:type="dxa"/>
            <w:vAlign w:val="center"/>
          </w:tcPr>
          <w:p w14:paraId="58719D6C" w14:textId="27E5ED7D" w:rsidR="00FC6679" w:rsidRDefault="00E512B1" w:rsidP="00E512B1">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Existing user forgot their password</w:t>
            </w:r>
            <w:r>
              <w:rPr>
                <w:sz w:val="22"/>
                <w:szCs w:val="22"/>
              </w:rPr>
              <w:t xml:space="preserve"> and wants to reset it</w:t>
            </w:r>
          </w:p>
        </w:tc>
        <w:tc>
          <w:tcPr>
            <w:tcW w:w="2970" w:type="dxa"/>
            <w:vAlign w:val="center"/>
          </w:tcPr>
          <w:p w14:paraId="308D93DB" w14:textId="77777777" w:rsidR="00FC6679"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accesses the site through the URL</w:t>
            </w:r>
          </w:p>
          <w:p w14:paraId="10F8E4EF" w14:textId="77777777" w:rsidR="00070FFB"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the Log In page</w:t>
            </w:r>
          </w:p>
          <w:p w14:paraId="64E1FE1A" w14:textId="77777777" w:rsidR="00070FFB"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the ‘Forgot Password?’ link</w:t>
            </w:r>
          </w:p>
          <w:p w14:paraId="2EBA0810" w14:textId="3E037632" w:rsidR="00070FFB"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fills the reset password email form and selects ‘Reset’</w:t>
            </w:r>
          </w:p>
          <w:p w14:paraId="7BA42841" w14:textId="77777777" w:rsidR="00070FFB"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User types in code from received email and fills out the reset password form</w:t>
            </w:r>
          </w:p>
          <w:p w14:paraId="6C395F17" w14:textId="40B42D05" w:rsidR="00070FFB" w:rsidRDefault="00070FFB" w:rsidP="00070FFB">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clicks ‘Confirm’</w:t>
            </w:r>
          </w:p>
          <w:p w14:paraId="19B12F5F" w14:textId="0606DD5C" w:rsidR="00070FFB" w:rsidRPr="00070FFB" w:rsidRDefault="00917D88" w:rsidP="00917D88">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logs in with the new password</w:t>
            </w:r>
          </w:p>
        </w:tc>
        <w:tc>
          <w:tcPr>
            <w:tcW w:w="2970" w:type="dxa"/>
            <w:vAlign w:val="center"/>
          </w:tcPr>
          <w:p w14:paraId="7D041EB1" w14:textId="77777777" w:rsidR="00FC6679" w:rsidRDefault="00917D88"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sidRPr="00AA24BC">
              <w:rPr>
                <w:sz w:val="22"/>
                <w:szCs w:val="22"/>
              </w:rPr>
              <w:lastRenderedPageBreak/>
              <w:t>User is shown landing page</w:t>
            </w:r>
          </w:p>
          <w:p w14:paraId="7B746494" w14:textId="77777777" w:rsidR="00917D88" w:rsidRDefault="00917D88"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directed to the Log In page with the log in form displayed</w:t>
            </w:r>
          </w:p>
          <w:p w14:paraId="2784BCC7" w14:textId="01043575" w:rsidR="00917D88" w:rsidRDefault="00917D88"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directed to the forgot/reset password page</w:t>
            </w:r>
          </w:p>
          <w:p w14:paraId="794BD0FB" w14:textId="6555FB89" w:rsidR="00917D88" w:rsidRDefault="002A6B43"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User is able to fill out form and select </w:t>
            </w:r>
            <w:r>
              <w:rPr>
                <w:sz w:val="22"/>
                <w:szCs w:val="22"/>
              </w:rPr>
              <w:lastRenderedPageBreak/>
              <w:t>‘Reset’. Email is sent to user with confirmation code included</w:t>
            </w:r>
          </w:p>
          <w:p w14:paraId="2E9FB22E" w14:textId="7EC1075D" w:rsidR="002A6B43" w:rsidRDefault="002A6B43"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fill out the reset password form and validation of variables is expected to work correctly</w:t>
            </w:r>
          </w:p>
          <w:p w14:paraId="727CD110" w14:textId="77777777" w:rsidR="002A6B43" w:rsidRDefault="002A6B43"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User information is updated in the </w:t>
            </w:r>
            <w:proofErr w:type="spellStart"/>
            <w:r>
              <w:rPr>
                <w:sz w:val="22"/>
                <w:szCs w:val="22"/>
              </w:rPr>
              <w:t>db</w:t>
            </w:r>
            <w:proofErr w:type="spellEnd"/>
            <w:r>
              <w:rPr>
                <w:sz w:val="22"/>
                <w:szCs w:val="22"/>
              </w:rPr>
              <w:t xml:space="preserve"> and user is directed to log in page</w:t>
            </w:r>
          </w:p>
          <w:p w14:paraId="3D732202" w14:textId="30FFBED2" w:rsidR="002A6B43" w:rsidRPr="00917D88" w:rsidRDefault="002A6B43" w:rsidP="00917D8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is able to log in with the new credentials and is directed to the home page</w:t>
            </w:r>
          </w:p>
        </w:tc>
      </w:tr>
    </w:tbl>
    <w:p w14:paraId="547F46B1" w14:textId="396D4BBF" w:rsidR="008B520C" w:rsidRDefault="008B520C" w:rsidP="00BF32DF">
      <w:pPr>
        <w:jc w:val="both"/>
        <w:rPr>
          <w:sz w:val="22"/>
        </w:rPr>
      </w:pPr>
    </w:p>
    <w:p w14:paraId="474D9672" w14:textId="77777777" w:rsidR="00FE1BF9" w:rsidRDefault="00FE1BF9" w:rsidP="00BF32DF">
      <w:pPr>
        <w:jc w:val="both"/>
        <w:rPr>
          <w:sz w:val="22"/>
        </w:rPr>
      </w:pPr>
    </w:p>
    <w:p w14:paraId="7277B39A" w14:textId="08E0EFDE" w:rsidR="00BF32DF" w:rsidRDefault="00BF32DF" w:rsidP="007E61CB">
      <w:pPr>
        <w:pStyle w:val="Heading4"/>
      </w:pPr>
      <w:r>
        <w:t>Metrics</w:t>
      </w:r>
    </w:p>
    <w:p w14:paraId="704707AE" w14:textId="6A8B19E8" w:rsidR="00C11A4B" w:rsidRDefault="00C11A4B" w:rsidP="00F954E9">
      <w:pPr>
        <w:rPr>
          <w:sz w:val="22"/>
        </w:rPr>
      </w:pPr>
    </w:p>
    <w:p w14:paraId="6B76B26D" w14:textId="77777777" w:rsidR="00FE1BF9" w:rsidRDefault="00FE1BF9" w:rsidP="00FE1BF9">
      <w:pPr>
        <w:jc w:val="both"/>
        <w:rPr>
          <w:sz w:val="22"/>
        </w:rPr>
      </w:pPr>
      <w:r>
        <w:rPr>
          <w:sz w:val="22"/>
        </w:rPr>
        <w:t xml:space="preserve">As mentioned previously our testing protocol aims to test three main things. </w:t>
      </w:r>
    </w:p>
    <w:p w14:paraId="1BA074BE" w14:textId="77777777" w:rsidR="00FE1BF9" w:rsidRDefault="00FE1BF9" w:rsidP="00FE1BF9">
      <w:pPr>
        <w:jc w:val="both"/>
        <w:rPr>
          <w:sz w:val="22"/>
        </w:rPr>
      </w:pPr>
      <w:r>
        <w:rPr>
          <w:sz w:val="22"/>
        </w:rPr>
        <w:t>First, we hope to ensure that the web application is functional without any bugs. As such we will monitor our tests for any bugs that arise during our surveys and/or scenario test cases and work to rectify any and all issues prior to the December 3</w:t>
      </w:r>
      <w:r w:rsidRPr="00FE1BF9">
        <w:rPr>
          <w:sz w:val="22"/>
          <w:vertAlign w:val="superscript"/>
        </w:rPr>
        <w:t>rd</w:t>
      </w:r>
      <w:r>
        <w:rPr>
          <w:sz w:val="22"/>
        </w:rPr>
        <w:t xml:space="preserve"> deadline. </w:t>
      </w:r>
    </w:p>
    <w:p w14:paraId="756DD489" w14:textId="7E0C5983" w:rsidR="00FE1BF9" w:rsidRDefault="00FE1BF9" w:rsidP="00FE1BF9">
      <w:pPr>
        <w:jc w:val="both"/>
        <w:rPr>
          <w:sz w:val="22"/>
        </w:rPr>
      </w:pPr>
      <w:r>
        <w:rPr>
          <w:sz w:val="22"/>
        </w:rPr>
        <w:t>Second, we want to make sure that our web application is user-friendly and intuitive/easy to use. To do this, we will look at the length of time it takes our users to set up. If</w:t>
      </w:r>
      <w:r w:rsidR="00CF69CA">
        <w:rPr>
          <w:sz w:val="22"/>
        </w:rPr>
        <w:t xml:space="preserve"> a large</w:t>
      </w:r>
      <w:r>
        <w:rPr>
          <w:sz w:val="22"/>
        </w:rPr>
        <w:t xml:space="preserve"> majority of the users (more than 80%) are able to set up their account and obtain a customized portfolio in under 10 minutes</w:t>
      </w:r>
      <w:r w:rsidR="00CF69CA">
        <w:rPr>
          <w:sz w:val="22"/>
        </w:rPr>
        <w:t>,</w:t>
      </w:r>
      <w:r>
        <w:rPr>
          <w:sz w:val="22"/>
        </w:rPr>
        <w:t xml:space="preserve"> we can conclude that we met our ease of use target relative</w:t>
      </w:r>
      <w:r w:rsidR="00DF7FFE">
        <w:rPr>
          <w:sz w:val="22"/>
        </w:rPr>
        <w:t>ly</w:t>
      </w:r>
      <w:r>
        <w:rPr>
          <w:sz w:val="22"/>
        </w:rPr>
        <w:t xml:space="preserve"> well. We will also survey session participants asking for their thoughts on the user experience and general feel of the web application. Questions to be asked will include:</w:t>
      </w:r>
    </w:p>
    <w:p w14:paraId="0468EAE4" w14:textId="0F1103D2" w:rsidR="00FE1BF9" w:rsidRDefault="00FE1BF9" w:rsidP="00FE1BF9">
      <w:pPr>
        <w:pStyle w:val="ListParagraph"/>
        <w:numPr>
          <w:ilvl w:val="0"/>
          <w:numId w:val="33"/>
        </w:numPr>
        <w:jc w:val="both"/>
        <w:rPr>
          <w:sz w:val="22"/>
        </w:rPr>
      </w:pPr>
      <w:r>
        <w:rPr>
          <w:sz w:val="22"/>
        </w:rPr>
        <w:t>Ranking their user experience on a scale of 1 – 10 with 10 being preferred</w:t>
      </w:r>
    </w:p>
    <w:p w14:paraId="1ACC35F4" w14:textId="16015F77" w:rsidR="00FE1BF9" w:rsidRDefault="00FE1BF9" w:rsidP="00FE1BF9">
      <w:pPr>
        <w:pStyle w:val="ListParagraph"/>
        <w:numPr>
          <w:ilvl w:val="0"/>
          <w:numId w:val="33"/>
        </w:numPr>
        <w:jc w:val="both"/>
        <w:rPr>
          <w:sz w:val="22"/>
        </w:rPr>
      </w:pPr>
      <w:r>
        <w:rPr>
          <w:sz w:val="22"/>
        </w:rPr>
        <w:t>Ranking the ease of understanding questions on a scale of 1 – 10 with 10 being preferred</w:t>
      </w:r>
    </w:p>
    <w:p w14:paraId="4DB808B5" w14:textId="78815707" w:rsidR="00FE1BF9" w:rsidRDefault="00FE1BF9" w:rsidP="00FE1BF9">
      <w:pPr>
        <w:pStyle w:val="ListParagraph"/>
        <w:numPr>
          <w:ilvl w:val="0"/>
          <w:numId w:val="33"/>
        </w:numPr>
        <w:jc w:val="both"/>
        <w:rPr>
          <w:sz w:val="22"/>
        </w:rPr>
      </w:pPr>
      <w:r>
        <w:rPr>
          <w:sz w:val="22"/>
        </w:rPr>
        <w:t xml:space="preserve">Ranking the intrusiveness of </w:t>
      </w:r>
      <w:r w:rsidR="00DF7FFE">
        <w:rPr>
          <w:sz w:val="22"/>
        </w:rPr>
        <w:t xml:space="preserve">the </w:t>
      </w:r>
      <w:r>
        <w:rPr>
          <w:sz w:val="22"/>
        </w:rPr>
        <w:t>questions on a scale of 1 – 10 with 1 being preferred</w:t>
      </w:r>
    </w:p>
    <w:p w14:paraId="14F4ADBE" w14:textId="03B13EB8" w:rsidR="00DF7FFE" w:rsidRDefault="00DF7FFE" w:rsidP="00FE1BF9">
      <w:pPr>
        <w:pStyle w:val="ListParagraph"/>
        <w:numPr>
          <w:ilvl w:val="0"/>
          <w:numId w:val="33"/>
        </w:numPr>
        <w:jc w:val="both"/>
        <w:rPr>
          <w:sz w:val="22"/>
        </w:rPr>
      </w:pPr>
      <w:r>
        <w:rPr>
          <w:sz w:val="22"/>
        </w:rPr>
        <w:t>Ranking the likelihood of using the service on a scale of 1 – 10 with 10 being preferred</w:t>
      </w:r>
    </w:p>
    <w:p w14:paraId="0E6F0355" w14:textId="0A1EAA0B" w:rsidR="00DF7FFE" w:rsidRDefault="0027292C" w:rsidP="00DF7FFE">
      <w:pPr>
        <w:jc w:val="both"/>
        <w:rPr>
          <w:sz w:val="22"/>
        </w:rPr>
      </w:pPr>
      <w:r>
        <w:rPr>
          <w:sz w:val="22"/>
        </w:rPr>
        <w:t>By c</w:t>
      </w:r>
      <w:r w:rsidR="00DF7FFE">
        <w:rPr>
          <w:sz w:val="22"/>
        </w:rPr>
        <w:t xml:space="preserve">umulating all of the survey results we will conclude on the general user sentiment of our web application and attempt to improve on the user feel based on the feedback received. </w:t>
      </w:r>
    </w:p>
    <w:p w14:paraId="24AFD930" w14:textId="3D7C2687" w:rsidR="00DF7FFE" w:rsidRDefault="00DF7FFE" w:rsidP="00DF7FFE">
      <w:pPr>
        <w:jc w:val="both"/>
        <w:rPr>
          <w:sz w:val="22"/>
        </w:rPr>
      </w:pPr>
      <w:r>
        <w:rPr>
          <w:sz w:val="22"/>
        </w:rPr>
        <w:t xml:space="preserve">Finally, we hope to test the accuracy of our risk-tolerance questionnaire and portfolio recommendation strategy. To do so, we will proxy how accurate our risk-tolerance level assessment is by seeing how accurately it predicts the surveyed individuals’ self-identified risk-tolerance level. To do this, we will ask </w:t>
      </w:r>
      <w:r>
        <w:rPr>
          <w:sz w:val="22"/>
        </w:rPr>
        <w:lastRenderedPageBreak/>
        <w:t xml:space="preserve">participants to select a risk-tolerance level from one of the five discrete options prior to filling out the risk questionnaire. We will then gauge the accuracy of our risk questionnaire by determining whether or not our platform can accurately predict our user’s self-identified risk tolerance level. </w:t>
      </w:r>
    </w:p>
    <w:p w14:paraId="5EDECCA0" w14:textId="1A867403" w:rsidR="00DF7FFE" w:rsidRPr="00DF7FFE" w:rsidRDefault="00DF7FFE" w:rsidP="00DF7FFE">
      <w:pPr>
        <w:jc w:val="both"/>
        <w:rPr>
          <w:sz w:val="22"/>
        </w:rPr>
      </w:pPr>
      <w:r>
        <w:rPr>
          <w:sz w:val="22"/>
        </w:rPr>
        <w:t xml:space="preserve">Note, that we will continuously gauge the accuracy of our risk questionnaire even after releasing the platform. To do this, we will assess the percentage of users who accepted the recommended portfolio. For example, if a user is identified to be risk-neutral they will be recommended to hold our Balanced portfolio. If this user accepts the Balanced </w:t>
      </w:r>
      <w:r w:rsidR="0027292C">
        <w:rPr>
          <w:sz w:val="22"/>
        </w:rPr>
        <w:t>portfolio,</w:t>
      </w:r>
      <w:r>
        <w:rPr>
          <w:sz w:val="22"/>
        </w:rPr>
        <w:t xml:space="preserve"> we will interpret this as accurately predicting their risk-tolerance level. However, if the user chooses to </w:t>
      </w:r>
      <w:r w:rsidR="0027292C">
        <w:rPr>
          <w:sz w:val="22"/>
        </w:rPr>
        <w:t>invest in another portfolio, we will interpret this as not being an accurate prediction of the user’s risk-tolerance level and store their risk-tolerance level and portfolio of choice in our database. If we observe a trend of a select score favouring a particular portfolio, we will modify our risk-tolerance level assessment logic to star</w:t>
      </w:r>
      <w:r w:rsidR="00A0509C">
        <w:rPr>
          <w:sz w:val="22"/>
        </w:rPr>
        <w:t>t classifying users accordingly.</w:t>
      </w:r>
    </w:p>
    <w:p w14:paraId="64018E73" w14:textId="77777777" w:rsidR="00FE1BF9" w:rsidRPr="004C03B5" w:rsidRDefault="00FE1BF9" w:rsidP="00F954E9">
      <w:pPr>
        <w:rPr>
          <w:sz w:val="22"/>
        </w:rPr>
      </w:pPr>
    </w:p>
    <w:p w14:paraId="1FE7F0DB" w14:textId="7EDC016D" w:rsidR="00F954E9" w:rsidRPr="00156C57" w:rsidRDefault="00F954E9" w:rsidP="00F954E9">
      <w:pPr>
        <w:pStyle w:val="Heading2"/>
        <w:rPr>
          <w:sz w:val="32"/>
        </w:rPr>
      </w:pPr>
      <w:bookmarkStart w:id="17" w:name="_Toc529119269"/>
      <w:r w:rsidRPr="00156C57">
        <w:rPr>
          <w:sz w:val="32"/>
        </w:rPr>
        <w:t>Back-End</w:t>
      </w:r>
      <w:bookmarkEnd w:id="17"/>
    </w:p>
    <w:p w14:paraId="17F9B0EA" w14:textId="6A891473" w:rsidR="00F954E9" w:rsidRPr="004C03B5" w:rsidRDefault="00F954E9" w:rsidP="00F954E9">
      <w:pPr>
        <w:rPr>
          <w:sz w:val="22"/>
        </w:rPr>
      </w:pPr>
    </w:p>
    <w:p w14:paraId="024ABED7" w14:textId="12A9E46E" w:rsidR="00CD742D" w:rsidRPr="00156C57" w:rsidRDefault="00645217" w:rsidP="00CD742D">
      <w:pPr>
        <w:pStyle w:val="Heading3"/>
        <w:rPr>
          <w:sz w:val="26"/>
          <w:szCs w:val="26"/>
        </w:rPr>
      </w:pPr>
      <w:bookmarkStart w:id="18" w:name="_Toc529119270"/>
      <w:r w:rsidRPr="00156C57">
        <w:rPr>
          <w:sz w:val="26"/>
          <w:szCs w:val="26"/>
        </w:rPr>
        <w:t>Description of Data Usage</w:t>
      </w:r>
      <w:bookmarkEnd w:id="18"/>
    </w:p>
    <w:p w14:paraId="27E27B1C" w14:textId="4568AD9C" w:rsidR="00CD742D" w:rsidRPr="004C03B5" w:rsidRDefault="00CD742D" w:rsidP="00F954E9">
      <w:pPr>
        <w:rPr>
          <w:sz w:val="22"/>
        </w:rPr>
      </w:pPr>
    </w:p>
    <w:p w14:paraId="62FB24F2" w14:textId="77777777" w:rsidR="00197F8B" w:rsidRDefault="00197F8B" w:rsidP="00197F8B">
      <w:pPr>
        <w:jc w:val="both"/>
        <w:rPr>
          <w:sz w:val="22"/>
          <w:szCs w:val="22"/>
        </w:rPr>
      </w:pPr>
      <w:r>
        <w:rPr>
          <w:sz w:val="22"/>
          <w:szCs w:val="22"/>
        </w:rPr>
        <w:t>To use the financial data from the previous section in Alpha Factory’s business processes and portfolio generation, we are taking that data and storing it with our own database, which was stated previously to be MongoDB. In storing the data for the different items in our asset universe, the format of each asset’s dataset is expected to be similar, and in addition to similar formats, with each asset being its own ‘object’, any interactions between the assets can be done seamlessly, like finding different ways to track the relation of different assets over various different horizons for the purpose of better predicting the movement of our asset universe as a whole.</w:t>
      </w:r>
    </w:p>
    <w:p w14:paraId="57C547EE" w14:textId="77777777" w:rsidR="00197F8B" w:rsidRDefault="00197F8B" w:rsidP="00197F8B">
      <w:pPr>
        <w:jc w:val="both"/>
        <w:rPr>
          <w:sz w:val="22"/>
          <w:szCs w:val="22"/>
        </w:rPr>
      </w:pPr>
      <w:r>
        <w:rPr>
          <w:sz w:val="22"/>
          <w:szCs w:val="22"/>
        </w:rPr>
        <w:t>After having located the first set of assets that were considered for the asset universe, their data was pulled from the Bloomberg terminal as CSV files. For ease of importing, these CSV files were then converted to JSON documents, a widely accepted file format for MongoDB and other Document-Stored database systems. From there, each individual file was imported into its own collection in Mongo, with each individual document representing the data for one trading day. The most important values in each document are the date and the adjusted closing price, while the opening price, closing price, and trading volume were also imported.</w:t>
      </w:r>
    </w:p>
    <w:p w14:paraId="46656481" w14:textId="77777777" w:rsidR="00197F8B" w:rsidRDefault="00197F8B" w:rsidP="00197F8B">
      <w:pPr>
        <w:jc w:val="both"/>
        <w:rPr>
          <w:sz w:val="22"/>
          <w:szCs w:val="22"/>
        </w:rPr>
      </w:pPr>
      <w:r>
        <w:rPr>
          <w:sz w:val="22"/>
          <w:szCs w:val="22"/>
        </w:rPr>
        <w:t>The inclusion of the raw data of 32 ETFs and the SPX index from Bloomberg into MongoDB amounted to a total data usage of 17 MB, with the largest number of documents belonging to the collection of the SPX index dating back to 1950 for a total of over 17,300 data points, while some of the more recent ETFs only have information for the last decade, with approximately 1,000 data points. Using one of the collections as a sample, the number of documents and size of the collection was used to determine that the average size of one data point for one asset was approximately 0.13 KB. Thus, given the current space occupied by the data in storage, our choice of MongoDB as a database management service is more than adequate for dealing with the addition of more assets like indices that could be added to proxy the values of the ETFs for which there may be less data than we would like.</w:t>
      </w:r>
    </w:p>
    <w:p w14:paraId="3ACD8A0C" w14:textId="77777777" w:rsidR="00197F8B" w:rsidRDefault="00197F8B" w:rsidP="00197F8B">
      <w:pPr>
        <w:jc w:val="both"/>
        <w:rPr>
          <w:sz w:val="22"/>
          <w:szCs w:val="22"/>
        </w:rPr>
      </w:pPr>
      <w:r>
        <w:rPr>
          <w:sz w:val="22"/>
          <w:szCs w:val="22"/>
        </w:rPr>
        <w:lastRenderedPageBreak/>
        <w:t>In addition to the raw data, the computed data related to each asset needs to be stored on our databases as well, such as parameters for returns, volatility and correlation, as well as the data pertaining to these assets in the various portfolios that get created through Alpha Factory’s business logic and processes. Once again, the choice to use an object-oriented database, and MongoDB in particular, allows a very straightforward organization for this data. The detailed plan for how these objects are going to be set up can be seen below in the Database Schema section. We expect that the data usage for calculated values will be much lighter on data usage, as there are significantly fewer values when compared to the large number of data points that went into creating them. This is also true of components like user information, as Alpha Factory is not a service in production, so creation and maintenance of user information is used more for testing the functions of the application.</w:t>
      </w:r>
    </w:p>
    <w:p w14:paraId="7A35B863" w14:textId="77777777" w:rsidR="00197F8B" w:rsidRDefault="00197F8B" w:rsidP="00197F8B">
      <w:pPr>
        <w:jc w:val="both"/>
        <w:rPr>
          <w:sz w:val="22"/>
          <w:szCs w:val="22"/>
        </w:rPr>
      </w:pPr>
      <w:r>
        <w:rPr>
          <w:sz w:val="22"/>
          <w:szCs w:val="22"/>
        </w:rPr>
        <w:t>For the raw data, the main objective is simply to ensure that all the data needed for estimating the parameters of each asset is readily available and can be called upon when these values need to be used or updated. So, within the overlying object for each asset, the raw data will be contained in another object type that is then embedded in its asset’s structure. Lastly, as the calculated values are also a part of each asset’s object, they are also included, but in such a way that the data and computed values are two separate objects that have a chance to interact with one another. The next section covers the in-depth schema for the database and the organization of collections based on their intended use.</w:t>
      </w:r>
    </w:p>
    <w:p w14:paraId="08072D58" w14:textId="0771F911" w:rsidR="00F954E9" w:rsidRPr="004C03B5" w:rsidRDefault="00F954E9" w:rsidP="00F954E9">
      <w:pPr>
        <w:rPr>
          <w:sz w:val="22"/>
          <w:szCs w:val="22"/>
        </w:rPr>
      </w:pPr>
    </w:p>
    <w:p w14:paraId="3A6CBD45" w14:textId="169C887C" w:rsidR="00F954E9" w:rsidRPr="00156C57" w:rsidRDefault="00645217" w:rsidP="00F954E9">
      <w:pPr>
        <w:pStyle w:val="Heading3"/>
        <w:rPr>
          <w:sz w:val="26"/>
          <w:szCs w:val="26"/>
        </w:rPr>
      </w:pPr>
      <w:bookmarkStart w:id="19" w:name="_Toc529119271"/>
      <w:r w:rsidRPr="00156C57">
        <w:rPr>
          <w:sz w:val="26"/>
          <w:szCs w:val="26"/>
        </w:rPr>
        <w:t>Database Schema with Descriptions</w:t>
      </w:r>
      <w:bookmarkEnd w:id="19"/>
    </w:p>
    <w:p w14:paraId="0BC8406D" w14:textId="30F5DDF4" w:rsidR="00F954E9" w:rsidRPr="004C03B5" w:rsidRDefault="00F954E9" w:rsidP="00F954E9">
      <w:pPr>
        <w:rPr>
          <w:sz w:val="22"/>
          <w:szCs w:val="22"/>
        </w:rPr>
      </w:pPr>
    </w:p>
    <w:p w14:paraId="0D968FC8" w14:textId="0EA8A15B" w:rsidR="00197F8B" w:rsidRDefault="00197F8B" w:rsidP="00197F8B">
      <w:pPr>
        <w:rPr>
          <w:sz w:val="22"/>
        </w:rPr>
      </w:pPr>
      <w:r>
        <w:rPr>
          <w:sz w:val="22"/>
        </w:rPr>
        <w:t>As explained above, there are two components to the data that is being stored in MongoDB. The first is the raw data, which includes the pricing data for all the assets in our asset universe for the time periods that we were able to secure them for. The data is taken for each trading day, and all relevant data is transferred into MongoDB by first downloading the data, and then importing it manually, as was outlined in the Initial Design Report as one of the conditions for using the Bloomberg terminal as our chosen source of data. Thus, the resulting data format</w:t>
      </w:r>
      <w:r w:rsidR="006F7EEB">
        <w:rPr>
          <w:sz w:val="22"/>
        </w:rPr>
        <w:t xml:space="preserve"> in MongoDB is given below with</w:t>
      </w:r>
      <w:r>
        <w:rPr>
          <w:sz w:val="22"/>
        </w:rPr>
        <w:t>:</w:t>
      </w:r>
    </w:p>
    <w:p w14:paraId="6416A280" w14:textId="77777777" w:rsidR="00197F8B" w:rsidRDefault="00197F8B" w:rsidP="00197F8B">
      <w:pPr>
        <w:spacing w:after="0"/>
        <w:ind w:left="2160"/>
        <w:contextualSpacing/>
        <w:rPr>
          <w:sz w:val="22"/>
        </w:rPr>
      </w:pPr>
      <w:proofErr w:type="spellStart"/>
      <w:r>
        <w:rPr>
          <w:sz w:val="22"/>
        </w:rPr>
        <w:t>SampleETF_</w:t>
      </w:r>
      <w:proofErr w:type="gramStart"/>
      <w:r>
        <w:rPr>
          <w:sz w:val="22"/>
        </w:rPr>
        <w:t>Prices</w:t>
      </w:r>
      <w:proofErr w:type="spellEnd"/>
      <w:r>
        <w:rPr>
          <w:sz w:val="22"/>
        </w:rPr>
        <w:t xml:space="preserve">  :</w:t>
      </w:r>
      <w:proofErr w:type="gramEnd"/>
      <w:r>
        <w:rPr>
          <w:sz w:val="22"/>
        </w:rPr>
        <w:t xml:space="preserve">  Collection</w:t>
      </w:r>
    </w:p>
    <w:p w14:paraId="53650734" w14:textId="77777777" w:rsidR="00197F8B" w:rsidRDefault="00197F8B" w:rsidP="00197F8B">
      <w:pPr>
        <w:spacing w:after="0"/>
        <w:ind w:left="2160"/>
        <w:contextualSpacing/>
        <w:rPr>
          <w:sz w:val="22"/>
        </w:rPr>
      </w:pPr>
      <w:r>
        <w:rPr>
          <w:sz w:val="22"/>
        </w:rPr>
        <w:t>{</w:t>
      </w:r>
    </w:p>
    <w:p w14:paraId="65D235A6" w14:textId="77777777" w:rsidR="00197F8B" w:rsidRDefault="00197F8B" w:rsidP="00197F8B">
      <w:pPr>
        <w:spacing w:after="0"/>
        <w:ind w:left="2160"/>
        <w:contextualSpacing/>
        <w:rPr>
          <w:sz w:val="22"/>
        </w:rPr>
      </w:pPr>
      <w:r>
        <w:rPr>
          <w:sz w:val="22"/>
        </w:rPr>
        <w:t xml:space="preserve">    Document</w:t>
      </w:r>
    </w:p>
    <w:p w14:paraId="4C610063" w14:textId="77777777" w:rsidR="00197F8B" w:rsidRDefault="00197F8B" w:rsidP="00197F8B">
      <w:pPr>
        <w:spacing w:after="0"/>
        <w:ind w:left="2160"/>
        <w:contextualSpacing/>
        <w:rPr>
          <w:sz w:val="22"/>
        </w:rPr>
      </w:pPr>
      <w:r>
        <w:rPr>
          <w:sz w:val="22"/>
        </w:rPr>
        <w:t xml:space="preserve">    {</w:t>
      </w:r>
    </w:p>
    <w:p w14:paraId="4058C310" w14:textId="77777777" w:rsidR="00197F8B" w:rsidRDefault="00197F8B" w:rsidP="00197F8B">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bookmarkStart w:id="20" w:name="_GoBack"/>
      <w:bookmarkEnd w:id="20"/>
    </w:p>
    <w:p w14:paraId="28400246" w14:textId="77777777" w:rsidR="00197F8B" w:rsidRDefault="00197F8B" w:rsidP="00197F8B">
      <w:pPr>
        <w:spacing w:after="0"/>
        <w:ind w:left="2160"/>
        <w:contextualSpacing/>
        <w:rPr>
          <w:sz w:val="22"/>
        </w:rPr>
      </w:pPr>
      <w:r>
        <w:rPr>
          <w:sz w:val="22"/>
        </w:rPr>
        <w:t xml:space="preserve">         </w:t>
      </w:r>
      <w:proofErr w:type="gramStart"/>
      <w:r>
        <w:rPr>
          <w:sz w:val="22"/>
        </w:rPr>
        <w:t>Date  :</w:t>
      </w:r>
      <w:proofErr w:type="gramEnd"/>
      <w:r>
        <w:rPr>
          <w:sz w:val="22"/>
        </w:rPr>
        <w:t xml:space="preserve">  Date          "Trading date for all values"</w:t>
      </w:r>
    </w:p>
    <w:p w14:paraId="3AA3F984" w14:textId="77777777" w:rsidR="00197F8B" w:rsidRDefault="00197F8B" w:rsidP="00197F8B">
      <w:pPr>
        <w:spacing w:after="0"/>
        <w:ind w:left="2160"/>
        <w:contextualSpacing/>
        <w:rPr>
          <w:sz w:val="22"/>
        </w:rPr>
      </w:pPr>
      <w:r>
        <w:rPr>
          <w:sz w:val="22"/>
        </w:rPr>
        <w:t xml:space="preserve">         </w:t>
      </w:r>
      <w:proofErr w:type="gramStart"/>
      <w:r>
        <w:rPr>
          <w:sz w:val="22"/>
        </w:rPr>
        <w:t>Open  :</w:t>
      </w:r>
      <w:proofErr w:type="gramEnd"/>
      <w:r>
        <w:rPr>
          <w:sz w:val="22"/>
        </w:rPr>
        <w:t xml:space="preserve">  Double        "Opening price of the asset"</w:t>
      </w:r>
    </w:p>
    <w:p w14:paraId="3FA81EBC" w14:textId="77777777" w:rsidR="00197F8B" w:rsidRDefault="00197F8B" w:rsidP="00197F8B">
      <w:pPr>
        <w:spacing w:after="0"/>
        <w:ind w:left="2160"/>
        <w:contextualSpacing/>
        <w:rPr>
          <w:sz w:val="22"/>
        </w:rPr>
      </w:pPr>
      <w:r>
        <w:rPr>
          <w:sz w:val="22"/>
        </w:rPr>
        <w:t xml:space="preserve">         </w:t>
      </w:r>
      <w:proofErr w:type="gramStart"/>
      <w:r>
        <w:rPr>
          <w:sz w:val="22"/>
        </w:rPr>
        <w:t>High  :</w:t>
      </w:r>
      <w:proofErr w:type="gramEnd"/>
      <w:r>
        <w:rPr>
          <w:sz w:val="22"/>
        </w:rPr>
        <w:t xml:space="preserve">  Double        "Highest intraday value of the asset"</w:t>
      </w:r>
    </w:p>
    <w:p w14:paraId="2FAFEDB6" w14:textId="77777777" w:rsidR="00197F8B" w:rsidRDefault="00197F8B" w:rsidP="00197F8B">
      <w:pPr>
        <w:spacing w:after="0"/>
        <w:ind w:left="2160"/>
        <w:contextualSpacing/>
        <w:rPr>
          <w:sz w:val="22"/>
        </w:rPr>
      </w:pPr>
      <w:r>
        <w:rPr>
          <w:sz w:val="22"/>
        </w:rPr>
        <w:t xml:space="preserve">         </w:t>
      </w:r>
      <w:proofErr w:type="gramStart"/>
      <w:r>
        <w:rPr>
          <w:sz w:val="22"/>
        </w:rPr>
        <w:t>Low  :</w:t>
      </w:r>
      <w:proofErr w:type="gramEnd"/>
      <w:r>
        <w:rPr>
          <w:sz w:val="22"/>
        </w:rPr>
        <w:t xml:space="preserve">  Double         "Lowest intraday value of the asset"</w:t>
      </w:r>
    </w:p>
    <w:p w14:paraId="0B3F29AD" w14:textId="77777777" w:rsidR="00197F8B" w:rsidRDefault="00197F8B" w:rsidP="00197F8B">
      <w:pPr>
        <w:spacing w:after="0"/>
        <w:ind w:left="2160"/>
        <w:contextualSpacing/>
        <w:rPr>
          <w:sz w:val="22"/>
        </w:rPr>
      </w:pPr>
      <w:r>
        <w:rPr>
          <w:sz w:val="22"/>
        </w:rPr>
        <w:t xml:space="preserve">         </w:t>
      </w:r>
      <w:proofErr w:type="gramStart"/>
      <w:r>
        <w:rPr>
          <w:sz w:val="22"/>
        </w:rPr>
        <w:t>Close  :</w:t>
      </w:r>
      <w:proofErr w:type="gramEnd"/>
      <w:r>
        <w:rPr>
          <w:sz w:val="22"/>
        </w:rPr>
        <w:t xml:space="preserve">  Double       "Closing price of the asset"</w:t>
      </w:r>
    </w:p>
    <w:p w14:paraId="112E7B10" w14:textId="77777777" w:rsidR="00197F8B" w:rsidRDefault="00197F8B" w:rsidP="00197F8B">
      <w:pPr>
        <w:spacing w:after="0"/>
        <w:ind w:left="2160"/>
        <w:contextualSpacing/>
        <w:rPr>
          <w:sz w:val="22"/>
        </w:rPr>
      </w:pPr>
      <w:r>
        <w:rPr>
          <w:sz w:val="22"/>
        </w:rPr>
        <w:t xml:space="preserve">         Adj </w:t>
      </w:r>
      <w:proofErr w:type="gramStart"/>
      <w:r>
        <w:rPr>
          <w:sz w:val="22"/>
        </w:rPr>
        <w:t>Close  :</w:t>
      </w:r>
      <w:proofErr w:type="gramEnd"/>
      <w:r>
        <w:rPr>
          <w:sz w:val="22"/>
        </w:rPr>
        <w:t xml:space="preserve">  Double   "Adjusted closing price of the asset"</w:t>
      </w:r>
    </w:p>
    <w:p w14:paraId="3F33C48B" w14:textId="77777777" w:rsidR="00197F8B" w:rsidRDefault="00197F8B" w:rsidP="00197F8B">
      <w:pPr>
        <w:spacing w:after="0"/>
        <w:ind w:left="2160"/>
        <w:contextualSpacing/>
        <w:rPr>
          <w:sz w:val="22"/>
        </w:rPr>
      </w:pPr>
      <w:r>
        <w:rPr>
          <w:sz w:val="22"/>
        </w:rPr>
        <w:t xml:space="preserve">         </w:t>
      </w:r>
      <w:proofErr w:type="gramStart"/>
      <w:r>
        <w:rPr>
          <w:sz w:val="22"/>
        </w:rPr>
        <w:t>Volume  :</w:t>
      </w:r>
      <w:proofErr w:type="gramEnd"/>
      <w:r>
        <w:rPr>
          <w:sz w:val="22"/>
        </w:rPr>
        <w:t xml:space="preserve">  Int         "Trading volume of the asset"</w:t>
      </w:r>
    </w:p>
    <w:p w14:paraId="77303FCE" w14:textId="7828ADA5" w:rsidR="00197F8B" w:rsidRDefault="00197F8B" w:rsidP="006F7EEB">
      <w:pPr>
        <w:spacing w:after="0"/>
        <w:ind w:left="2160"/>
        <w:contextualSpacing/>
        <w:rPr>
          <w:sz w:val="22"/>
        </w:rPr>
      </w:pPr>
      <w:r>
        <w:rPr>
          <w:sz w:val="22"/>
        </w:rPr>
        <w:t xml:space="preserve">    }</w:t>
      </w:r>
    </w:p>
    <w:p w14:paraId="110CB3BB" w14:textId="77777777" w:rsidR="00197F8B" w:rsidRDefault="00197F8B" w:rsidP="00197F8B">
      <w:pPr>
        <w:spacing w:after="0"/>
        <w:ind w:left="2160"/>
        <w:contextualSpacing/>
        <w:rPr>
          <w:sz w:val="22"/>
        </w:rPr>
      </w:pPr>
      <w:r>
        <w:rPr>
          <w:sz w:val="22"/>
        </w:rPr>
        <w:t xml:space="preserve">    …    </w:t>
      </w:r>
    </w:p>
    <w:p w14:paraId="2F57CF8C" w14:textId="77777777" w:rsidR="00197F8B" w:rsidRDefault="00197F8B" w:rsidP="00197F8B">
      <w:pPr>
        <w:spacing w:after="0"/>
        <w:ind w:left="2160"/>
        <w:contextualSpacing/>
        <w:rPr>
          <w:sz w:val="22"/>
        </w:rPr>
      </w:pPr>
      <w:r>
        <w:rPr>
          <w:sz w:val="22"/>
        </w:rPr>
        <w:t>}</w:t>
      </w:r>
    </w:p>
    <w:p w14:paraId="56C1F3B1" w14:textId="77777777" w:rsidR="00197F8B" w:rsidRDefault="00197F8B" w:rsidP="00197F8B">
      <w:pPr>
        <w:spacing w:after="0"/>
        <w:ind w:left="2160"/>
        <w:contextualSpacing/>
        <w:rPr>
          <w:sz w:val="22"/>
        </w:rPr>
      </w:pPr>
    </w:p>
    <w:p w14:paraId="69AEB23A" w14:textId="77777777" w:rsidR="00197F8B" w:rsidRDefault="00197F8B" w:rsidP="00197F8B">
      <w:pPr>
        <w:spacing w:after="0"/>
        <w:ind w:left="2160"/>
        <w:contextualSpacing/>
        <w:rPr>
          <w:sz w:val="22"/>
        </w:rPr>
      </w:pPr>
      <w:proofErr w:type="spellStart"/>
      <w:r>
        <w:rPr>
          <w:sz w:val="22"/>
        </w:rPr>
        <w:t>SampleIndex_</w:t>
      </w:r>
      <w:proofErr w:type="gramStart"/>
      <w:r>
        <w:rPr>
          <w:sz w:val="22"/>
        </w:rPr>
        <w:t>Prices</w:t>
      </w:r>
      <w:proofErr w:type="spellEnd"/>
      <w:r>
        <w:rPr>
          <w:sz w:val="22"/>
        </w:rPr>
        <w:t xml:space="preserve">  :</w:t>
      </w:r>
      <w:proofErr w:type="gramEnd"/>
      <w:r>
        <w:rPr>
          <w:sz w:val="22"/>
        </w:rPr>
        <w:t xml:space="preserve">  Collection</w:t>
      </w:r>
    </w:p>
    <w:p w14:paraId="6DF84E9B" w14:textId="77777777" w:rsidR="00197F8B" w:rsidRDefault="00197F8B" w:rsidP="00197F8B">
      <w:pPr>
        <w:spacing w:after="0"/>
        <w:ind w:left="2160"/>
        <w:contextualSpacing/>
        <w:rPr>
          <w:sz w:val="22"/>
        </w:rPr>
      </w:pPr>
      <w:r>
        <w:rPr>
          <w:sz w:val="22"/>
        </w:rPr>
        <w:t>{</w:t>
      </w:r>
    </w:p>
    <w:p w14:paraId="69EC93F5" w14:textId="77777777" w:rsidR="00197F8B" w:rsidRDefault="00197F8B" w:rsidP="00197F8B">
      <w:pPr>
        <w:spacing w:after="0"/>
        <w:ind w:left="2160"/>
        <w:contextualSpacing/>
        <w:rPr>
          <w:sz w:val="22"/>
        </w:rPr>
      </w:pPr>
      <w:r>
        <w:rPr>
          <w:sz w:val="22"/>
        </w:rPr>
        <w:t xml:space="preserve">    …</w:t>
      </w:r>
    </w:p>
    <w:p w14:paraId="33F4FD64" w14:textId="77777777" w:rsidR="00197F8B" w:rsidRDefault="00197F8B" w:rsidP="00197F8B">
      <w:pPr>
        <w:spacing w:after="0"/>
        <w:ind w:left="2160"/>
        <w:contextualSpacing/>
        <w:rPr>
          <w:sz w:val="22"/>
        </w:rPr>
      </w:pPr>
      <w:r>
        <w:rPr>
          <w:sz w:val="22"/>
        </w:rPr>
        <w:t>}</w:t>
      </w:r>
    </w:p>
    <w:p w14:paraId="58A9A192" w14:textId="77777777" w:rsidR="00197F8B" w:rsidRDefault="00197F8B" w:rsidP="00197F8B">
      <w:pPr>
        <w:rPr>
          <w:sz w:val="22"/>
        </w:rPr>
      </w:pPr>
    </w:p>
    <w:p w14:paraId="7EA83960" w14:textId="77777777" w:rsidR="00197F8B" w:rsidRDefault="00197F8B" w:rsidP="00197F8B">
      <w:pPr>
        <w:rPr>
          <w:sz w:val="22"/>
        </w:rPr>
      </w:pPr>
      <w:r>
        <w:rPr>
          <w:sz w:val="22"/>
        </w:rPr>
        <w:t>In addition, the values that can be calculated from these different collections would then be compiled into another collection that includes the relevant values for each asset, and the asset universe as a whole:</w:t>
      </w:r>
    </w:p>
    <w:p w14:paraId="16AE01D4" w14:textId="77777777" w:rsidR="00197F8B" w:rsidRDefault="00197F8B" w:rsidP="00197F8B">
      <w:pPr>
        <w:spacing w:after="0"/>
        <w:ind w:left="2160"/>
        <w:contextualSpacing/>
        <w:rPr>
          <w:sz w:val="22"/>
        </w:rPr>
      </w:pPr>
      <w:proofErr w:type="gramStart"/>
      <w:r>
        <w:rPr>
          <w:sz w:val="22"/>
        </w:rPr>
        <w:t>Assets  :</w:t>
      </w:r>
      <w:proofErr w:type="gramEnd"/>
      <w:r>
        <w:rPr>
          <w:sz w:val="22"/>
        </w:rPr>
        <w:t xml:space="preserve">  Collection</w:t>
      </w:r>
    </w:p>
    <w:p w14:paraId="2C88CF80" w14:textId="77777777" w:rsidR="00197F8B" w:rsidRDefault="00197F8B" w:rsidP="00197F8B">
      <w:pPr>
        <w:spacing w:after="0"/>
        <w:ind w:left="2160"/>
        <w:contextualSpacing/>
        <w:rPr>
          <w:sz w:val="22"/>
        </w:rPr>
      </w:pPr>
      <w:r>
        <w:rPr>
          <w:sz w:val="22"/>
        </w:rPr>
        <w:t>{</w:t>
      </w:r>
    </w:p>
    <w:p w14:paraId="178D1ECB" w14:textId="77777777" w:rsidR="00197F8B" w:rsidRDefault="00197F8B" w:rsidP="00197F8B">
      <w:pPr>
        <w:spacing w:after="0"/>
        <w:ind w:left="2160"/>
        <w:contextualSpacing/>
        <w:rPr>
          <w:sz w:val="22"/>
        </w:rPr>
      </w:pPr>
      <w:r>
        <w:rPr>
          <w:sz w:val="22"/>
        </w:rPr>
        <w:t xml:space="preserve">    Document</w:t>
      </w:r>
    </w:p>
    <w:p w14:paraId="1BE31B8E" w14:textId="77777777" w:rsidR="00197F8B" w:rsidRDefault="00197F8B" w:rsidP="00197F8B">
      <w:pPr>
        <w:spacing w:after="0"/>
        <w:ind w:left="2160"/>
        <w:contextualSpacing/>
        <w:rPr>
          <w:sz w:val="22"/>
        </w:rPr>
      </w:pPr>
      <w:r>
        <w:rPr>
          <w:sz w:val="22"/>
        </w:rPr>
        <w:t xml:space="preserve">    {</w:t>
      </w:r>
    </w:p>
    <w:p w14:paraId="72A4C6D6" w14:textId="77777777" w:rsidR="00197F8B" w:rsidRDefault="00197F8B" w:rsidP="00197F8B">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p>
    <w:p w14:paraId="366CFF0C" w14:textId="77777777" w:rsidR="00197F8B" w:rsidRDefault="00197F8B" w:rsidP="00197F8B">
      <w:pPr>
        <w:spacing w:after="0"/>
        <w:ind w:left="2160"/>
        <w:contextualSpacing/>
        <w:rPr>
          <w:sz w:val="22"/>
        </w:rPr>
      </w:pPr>
      <w:r>
        <w:rPr>
          <w:sz w:val="22"/>
        </w:rPr>
        <w:t xml:space="preserve">         </w:t>
      </w:r>
      <w:proofErr w:type="spellStart"/>
      <w:r>
        <w:rPr>
          <w:sz w:val="22"/>
        </w:rPr>
        <w:t>Number_</w:t>
      </w:r>
      <w:proofErr w:type="gramStart"/>
      <w:r>
        <w:rPr>
          <w:sz w:val="22"/>
        </w:rPr>
        <w:t>Assets</w:t>
      </w:r>
      <w:proofErr w:type="spellEnd"/>
      <w:r>
        <w:rPr>
          <w:sz w:val="22"/>
        </w:rPr>
        <w:t xml:space="preserve">  :</w:t>
      </w:r>
      <w:proofErr w:type="gramEnd"/>
      <w:r>
        <w:rPr>
          <w:sz w:val="22"/>
        </w:rPr>
        <w:t xml:space="preserve">  </w:t>
      </w:r>
      <w:proofErr w:type="spellStart"/>
      <w:r>
        <w:rPr>
          <w:sz w:val="22"/>
        </w:rPr>
        <w:t>Int</w:t>
      </w:r>
      <w:proofErr w:type="spellEnd"/>
      <w:r>
        <w:rPr>
          <w:sz w:val="22"/>
        </w:rPr>
        <w:tab/>
        <w:t>“Number of Assets in the Universe”</w:t>
      </w:r>
    </w:p>
    <w:p w14:paraId="0E813A37" w14:textId="77777777" w:rsidR="00197F8B" w:rsidRDefault="00197F8B" w:rsidP="00197F8B">
      <w:pPr>
        <w:spacing w:after="0"/>
        <w:ind w:left="2160"/>
        <w:contextualSpacing/>
        <w:rPr>
          <w:sz w:val="22"/>
        </w:rPr>
      </w:pPr>
      <w:r>
        <w:rPr>
          <w:sz w:val="22"/>
        </w:rPr>
        <w:t xml:space="preserve">         </w:t>
      </w:r>
      <w:proofErr w:type="spellStart"/>
      <w:r>
        <w:rPr>
          <w:sz w:val="22"/>
        </w:rPr>
        <w:t>Risk_</w:t>
      </w:r>
      <w:proofErr w:type="gramStart"/>
      <w:r>
        <w:rPr>
          <w:sz w:val="22"/>
        </w:rPr>
        <w:t>Free</w:t>
      </w:r>
      <w:proofErr w:type="spellEnd"/>
      <w:r>
        <w:rPr>
          <w:sz w:val="22"/>
        </w:rPr>
        <w:t xml:space="preserve">  :</w:t>
      </w:r>
      <w:proofErr w:type="gramEnd"/>
      <w:r>
        <w:rPr>
          <w:sz w:val="22"/>
        </w:rPr>
        <w:t xml:space="preserve">  Double</w:t>
      </w:r>
      <w:r>
        <w:rPr>
          <w:sz w:val="22"/>
        </w:rPr>
        <w:tab/>
        <w:t>“The ‘risk-free’ rate used to find risk premiums”</w:t>
      </w:r>
    </w:p>
    <w:p w14:paraId="0EA31511" w14:textId="77777777" w:rsidR="00197F8B" w:rsidRDefault="00197F8B" w:rsidP="00197F8B">
      <w:pPr>
        <w:spacing w:after="0"/>
        <w:ind w:left="2160"/>
        <w:contextualSpacing/>
        <w:rPr>
          <w:sz w:val="22"/>
        </w:rPr>
      </w:pPr>
      <w:r>
        <w:rPr>
          <w:sz w:val="22"/>
        </w:rPr>
        <w:t xml:space="preserve">         </w:t>
      </w:r>
      <w:proofErr w:type="spellStart"/>
      <w:r>
        <w:rPr>
          <w:sz w:val="22"/>
        </w:rPr>
        <w:t>Market_</w:t>
      </w:r>
      <w:proofErr w:type="gramStart"/>
      <w:r>
        <w:rPr>
          <w:sz w:val="22"/>
        </w:rPr>
        <w:t>Vol</w:t>
      </w:r>
      <w:proofErr w:type="spellEnd"/>
      <w:r>
        <w:rPr>
          <w:sz w:val="22"/>
        </w:rPr>
        <w:t xml:space="preserve">  :</w:t>
      </w:r>
      <w:proofErr w:type="gramEnd"/>
      <w:r>
        <w:rPr>
          <w:sz w:val="22"/>
        </w:rPr>
        <w:t xml:space="preserve">  Double </w:t>
      </w:r>
      <w:r>
        <w:rPr>
          <w:sz w:val="22"/>
        </w:rPr>
        <w:tab/>
        <w:t>“</w:t>
      </w:r>
      <m:oMath>
        <m:sSub>
          <m:sSubPr>
            <m:ctrlPr>
              <w:rPr>
                <w:rFonts w:ascii="Cambria Math" w:hAnsi="Cambria Math"/>
                <w:i/>
                <w:sz w:val="22"/>
                <w:szCs w:val="22"/>
              </w:rPr>
            </m:ctrlPr>
          </m:sSubPr>
          <m:e>
            <m:r>
              <w:rPr>
                <w:rFonts w:ascii="Cambria Math" w:hAnsi="Cambria Math"/>
                <w:sz w:val="22"/>
              </w:rPr>
              <m:t>σ</m:t>
            </m:r>
          </m:e>
          <m:sub>
            <m:r>
              <w:rPr>
                <w:rFonts w:ascii="Cambria Math" w:hAnsi="Cambria Math"/>
                <w:sz w:val="22"/>
              </w:rPr>
              <m:t>M</m:t>
            </m:r>
          </m:sub>
        </m:sSub>
      </m:oMath>
      <w:r>
        <w:rPr>
          <w:sz w:val="22"/>
        </w:rPr>
        <w:t>, the volatility of the asset universe”</w:t>
      </w:r>
    </w:p>
    <w:p w14:paraId="216BF2C9" w14:textId="77777777" w:rsidR="00197F8B" w:rsidRDefault="00197F8B" w:rsidP="00197F8B">
      <w:pPr>
        <w:pBdr>
          <w:bottom w:val="single" w:sz="6" w:space="1" w:color="auto"/>
        </w:pBdr>
        <w:spacing w:after="0"/>
        <w:ind w:left="2160"/>
        <w:contextualSpacing/>
        <w:rPr>
          <w:sz w:val="22"/>
        </w:rPr>
      </w:pPr>
      <w:r>
        <w:rPr>
          <w:sz w:val="22"/>
        </w:rPr>
        <w:t xml:space="preserve">    }</w:t>
      </w:r>
    </w:p>
    <w:p w14:paraId="454DD90B" w14:textId="77777777" w:rsidR="00197F8B" w:rsidRDefault="00197F8B" w:rsidP="00197F8B">
      <w:pPr>
        <w:pBdr>
          <w:bottom w:val="single" w:sz="6" w:space="1" w:color="auto"/>
        </w:pBdr>
        <w:spacing w:after="0"/>
        <w:ind w:left="2160"/>
        <w:contextualSpacing/>
        <w:rPr>
          <w:sz w:val="22"/>
        </w:rPr>
      </w:pPr>
    </w:p>
    <w:p w14:paraId="568C5489" w14:textId="77777777" w:rsidR="00197F8B" w:rsidRDefault="00197F8B" w:rsidP="00197F8B">
      <w:pPr>
        <w:spacing w:after="0"/>
        <w:ind w:left="2160"/>
        <w:contextualSpacing/>
        <w:rPr>
          <w:sz w:val="22"/>
        </w:rPr>
      </w:pPr>
      <w:r>
        <w:rPr>
          <w:sz w:val="22"/>
        </w:rPr>
        <w:t xml:space="preserve">    </w:t>
      </w:r>
    </w:p>
    <w:p w14:paraId="6093E7EE" w14:textId="77777777" w:rsidR="00197F8B" w:rsidRDefault="00197F8B" w:rsidP="00197F8B">
      <w:pPr>
        <w:spacing w:after="0"/>
        <w:ind w:left="2160"/>
        <w:contextualSpacing/>
        <w:rPr>
          <w:sz w:val="22"/>
        </w:rPr>
      </w:pPr>
      <w:r>
        <w:rPr>
          <w:sz w:val="22"/>
        </w:rPr>
        <w:t xml:space="preserve">    Document</w:t>
      </w:r>
    </w:p>
    <w:p w14:paraId="25357F56" w14:textId="77777777" w:rsidR="00197F8B" w:rsidRDefault="00197F8B" w:rsidP="00197F8B">
      <w:pPr>
        <w:spacing w:after="0"/>
        <w:ind w:left="2160"/>
        <w:contextualSpacing/>
        <w:rPr>
          <w:sz w:val="22"/>
        </w:rPr>
      </w:pPr>
      <w:r>
        <w:rPr>
          <w:sz w:val="22"/>
        </w:rPr>
        <w:t xml:space="preserve">    {</w:t>
      </w:r>
    </w:p>
    <w:p w14:paraId="1062D2F9" w14:textId="77777777" w:rsidR="00197F8B" w:rsidRDefault="00197F8B" w:rsidP="00197F8B">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p>
    <w:p w14:paraId="3A444DEF" w14:textId="77777777" w:rsidR="00197F8B" w:rsidRDefault="00197F8B" w:rsidP="00197F8B">
      <w:pPr>
        <w:spacing w:after="0"/>
        <w:ind w:left="2160"/>
        <w:contextualSpacing/>
        <w:rPr>
          <w:sz w:val="22"/>
        </w:rPr>
      </w:pPr>
      <w:r>
        <w:rPr>
          <w:sz w:val="22"/>
        </w:rPr>
        <w:t xml:space="preserve">         </w:t>
      </w:r>
      <w:proofErr w:type="gramStart"/>
      <w:r>
        <w:rPr>
          <w:sz w:val="22"/>
        </w:rPr>
        <w:t>Ticker  :</w:t>
      </w:r>
      <w:proofErr w:type="gramEnd"/>
      <w:r>
        <w:rPr>
          <w:sz w:val="22"/>
        </w:rPr>
        <w:t xml:space="preserve">  String          "Ticker of the asset"</w:t>
      </w:r>
    </w:p>
    <w:p w14:paraId="696E9B7E" w14:textId="77777777" w:rsidR="00197F8B" w:rsidRDefault="00197F8B" w:rsidP="00197F8B">
      <w:pPr>
        <w:spacing w:after="0"/>
        <w:ind w:left="2160"/>
        <w:contextualSpacing/>
        <w:rPr>
          <w:sz w:val="22"/>
        </w:rPr>
      </w:pPr>
      <w:r>
        <w:rPr>
          <w:sz w:val="22"/>
        </w:rPr>
        <w:t xml:space="preserve">         </w:t>
      </w:r>
      <w:proofErr w:type="gramStart"/>
      <w:r>
        <w:rPr>
          <w:sz w:val="22"/>
        </w:rPr>
        <w:t>Return  :</w:t>
      </w:r>
      <w:proofErr w:type="gramEnd"/>
      <w:r>
        <w:rPr>
          <w:sz w:val="22"/>
        </w:rPr>
        <w:t xml:space="preserve">  Double        "Calculated return of the asset"</w:t>
      </w:r>
    </w:p>
    <w:p w14:paraId="53503086" w14:textId="77777777" w:rsidR="00197F8B" w:rsidRDefault="00197F8B" w:rsidP="00197F8B">
      <w:pPr>
        <w:spacing w:after="0"/>
        <w:ind w:left="2160"/>
        <w:contextualSpacing/>
        <w:rPr>
          <w:sz w:val="22"/>
        </w:rPr>
      </w:pPr>
      <w:r>
        <w:rPr>
          <w:sz w:val="22"/>
        </w:rPr>
        <w:t xml:space="preserve">         </w:t>
      </w:r>
      <w:proofErr w:type="gramStart"/>
      <w:r>
        <w:rPr>
          <w:sz w:val="22"/>
        </w:rPr>
        <w:t>Volatility  :</w:t>
      </w:r>
      <w:proofErr w:type="gramEnd"/>
      <w:r>
        <w:rPr>
          <w:sz w:val="22"/>
        </w:rPr>
        <w:t xml:space="preserve">  Double        "Standard deviation of the asset"</w:t>
      </w:r>
    </w:p>
    <w:p w14:paraId="46627945" w14:textId="77777777" w:rsidR="00197F8B" w:rsidRDefault="00197F8B" w:rsidP="00197F8B">
      <w:pPr>
        <w:spacing w:after="0"/>
        <w:ind w:left="2160"/>
        <w:contextualSpacing/>
        <w:rPr>
          <w:sz w:val="22"/>
        </w:rPr>
      </w:pPr>
      <w:r>
        <w:rPr>
          <w:sz w:val="22"/>
        </w:rPr>
        <w:t xml:space="preserve">         </w:t>
      </w:r>
      <w:proofErr w:type="spellStart"/>
      <w:r>
        <w:rPr>
          <w:sz w:val="22"/>
        </w:rPr>
        <w:t>Start_</w:t>
      </w:r>
      <w:proofErr w:type="gramStart"/>
      <w:r>
        <w:rPr>
          <w:sz w:val="22"/>
        </w:rPr>
        <w:t>Date</w:t>
      </w:r>
      <w:proofErr w:type="spellEnd"/>
      <w:r>
        <w:rPr>
          <w:sz w:val="22"/>
        </w:rPr>
        <w:t xml:space="preserve">  :</w:t>
      </w:r>
      <w:proofErr w:type="gramEnd"/>
      <w:r>
        <w:rPr>
          <w:sz w:val="22"/>
        </w:rPr>
        <w:t xml:space="preserve">  Date         "</w:t>
      </w:r>
      <w:proofErr w:type="spellStart"/>
      <w:r>
        <w:rPr>
          <w:sz w:val="22"/>
        </w:rPr>
        <w:t>Date</w:t>
      </w:r>
      <w:proofErr w:type="spellEnd"/>
      <w:r>
        <w:rPr>
          <w:sz w:val="22"/>
        </w:rPr>
        <w:t xml:space="preserve"> of first data point in the database"</w:t>
      </w:r>
    </w:p>
    <w:p w14:paraId="4AD317D2" w14:textId="77777777" w:rsidR="00197F8B" w:rsidRDefault="00197F8B" w:rsidP="00197F8B">
      <w:pPr>
        <w:spacing w:after="0"/>
        <w:ind w:left="2160"/>
        <w:contextualSpacing/>
        <w:rPr>
          <w:sz w:val="22"/>
        </w:rPr>
      </w:pPr>
      <w:r>
        <w:rPr>
          <w:sz w:val="22"/>
        </w:rPr>
        <w:t xml:space="preserve">         </w:t>
      </w:r>
      <w:proofErr w:type="gramStart"/>
      <w:r>
        <w:rPr>
          <w:sz w:val="22"/>
        </w:rPr>
        <w:t>Sharpe  :</w:t>
      </w:r>
      <w:proofErr w:type="gramEnd"/>
      <w:r>
        <w:rPr>
          <w:sz w:val="22"/>
        </w:rPr>
        <w:t xml:space="preserve">  Double       "Sharpe Ratio of the Asset"</w:t>
      </w:r>
    </w:p>
    <w:p w14:paraId="1F459F45" w14:textId="77777777" w:rsidR="00197F8B" w:rsidRDefault="00197F8B" w:rsidP="00197F8B">
      <w:pPr>
        <w:spacing w:after="0"/>
        <w:ind w:left="2160"/>
        <w:contextualSpacing/>
        <w:rPr>
          <w:sz w:val="22"/>
        </w:rPr>
      </w:pPr>
      <w:r>
        <w:rPr>
          <w:sz w:val="22"/>
        </w:rPr>
        <w:t xml:space="preserve">         </w:t>
      </w:r>
      <w:proofErr w:type="gramStart"/>
      <w:r>
        <w:rPr>
          <w:sz w:val="22"/>
        </w:rPr>
        <w:t>Beta  :</w:t>
      </w:r>
      <w:proofErr w:type="gramEnd"/>
      <w:r>
        <w:rPr>
          <w:sz w:val="22"/>
        </w:rPr>
        <w:t xml:space="preserve">  Double   "Beta for the Asset"</w:t>
      </w:r>
    </w:p>
    <w:p w14:paraId="4CFBD496" w14:textId="77777777" w:rsidR="00197F8B" w:rsidRDefault="00197F8B" w:rsidP="00197F8B">
      <w:pPr>
        <w:spacing w:after="0"/>
        <w:ind w:left="2160"/>
        <w:contextualSpacing/>
        <w:rPr>
          <w:sz w:val="22"/>
        </w:rPr>
      </w:pPr>
      <w:r>
        <w:rPr>
          <w:sz w:val="22"/>
        </w:rPr>
        <w:t xml:space="preserve">         </w:t>
      </w:r>
      <w:proofErr w:type="spellStart"/>
      <w:proofErr w:type="gramStart"/>
      <w:r>
        <w:rPr>
          <w:sz w:val="22"/>
        </w:rPr>
        <w:t>VaR</w:t>
      </w:r>
      <w:proofErr w:type="spellEnd"/>
      <w:r>
        <w:rPr>
          <w:sz w:val="22"/>
        </w:rPr>
        <w:t xml:space="preserve">  :</w:t>
      </w:r>
      <w:proofErr w:type="gramEnd"/>
      <w:r>
        <w:rPr>
          <w:sz w:val="22"/>
        </w:rPr>
        <w:t xml:space="preserve">  Double</w:t>
      </w:r>
      <w:r>
        <w:rPr>
          <w:sz w:val="22"/>
        </w:rPr>
        <w:tab/>
        <w:t>“</w:t>
      </w:r>
      <w:proofErr w:type="spellStart"/>
      <w:r>
        <w:rPr>
          <w:sz w:val="22"/>
        </w:rPr>
        <w:t>VaR</w:t>
      </w:r>
      <w:proofErr w:type="spellEnd"/>
      <w:r>
        <w:rPr>
          <w:sz w:val="22"/>
        </w:rPr>
        <w:t xml:space="preserve"> of the Asset”</w:t>
      </w:r>
    </w:p>
    <w:p w14:paraId="74175302" w14:textId="77777777" w:rsidR="00197F8B" w:rsidRDefault="00197F8B" w:rsidP="00197F8B">
      <w:pPr>
        <w:spacing w:after="0"/>
        <w:ind w:left="2160"/>
        <w:contextualSpacing/>
        <w:rPr>
          <w:sz w:val="22"/>
        </w:rPr>
      </w:pPr>
      <w:r>
        <w:rPr>
          <w:sz w:val="22"/>
        </w:rPr>
        <w:t xml:space="preserve">         </w:t>
      </w:r>
      <w:proofErr w:type="spellStart"/>
      <w:proofErr w:type="gramStart"/>
      <w:r>
        <w:rPr>
          <w:sz w:val="22"/>
        </w:rPr>
        <w:t>CVaR</w:t>
      </w:r>
      <w:proofErr w:type="spellEnd"/>
      <w:r>
        <w:rPr>
          <w:sz w:val="22"/>
        </w:rPr>
        <w:t xml:space="preserve">  :</w:t>
      </w:r>
      <w:proofErr w:type="gramEnd"/>
      <w:r>
        <w:rPr>
          <w:sz w:val="22"/>
        </w:rPr>
        <w:t xml:space="preserve">  Double</w:t>
      </w:r>
      <w:r>
        <w:rPr>
          <w:sz w:val="22"/>
        </w:rPr>
        <w:tab/>
        <w:t>“</w:t>
      </w:r>
      <w:proofErr w:type="spellStart"/>
      <w:r>
        <w:rPr>
          <w:sz w:val="22"/>
        </w:rPr>
        <w:t>CVaR</w:t>
      </w:r>
      <w:proofErr w:type="spellEnd"/>
      <w:r>
        <w:rPr>
          <w:sz w:val="22"/>
        </w:rPr>
        <w:t xml:space="preserve"> of the Asset”</w:t>
      </w:r>
    </w:p>
    <w:p w14:paraId="36DAE4A3" w14:textId="18443434" w:rsidR="00197F8B" w:rsidRDefault="00197F8B" w:rsidP="006F7EEB">
      <w:pPr>
        <w:spacing w:after="0"/>
        <w:ind w:left="2160"/>
        <w:contextualSpacing/>
        <w:rPr>
          <w:sz w:val="22"/>
        </w:rPr>
      </w:pPr>
      <w:r>
        <w:rPr>
          <w:sz w:val="22"/>
        </w:rPr>
        <w:t xml:space="preserve">    }</w:t>
      </w:r>
    </w:p>
    <w:p w14:paraId="0682143D" w14:textId="77777777" w:rsidR="00197F8B" w:rsidRDefault="00197F8B" w:rsidP="00197F8B">
      <w:pPr>
        <w:spacing w:after="0"/>
        <w:ind w:left="2160"/>
        <w:contextualSpacing/>
        <w:rPr>
          <w:sz w:val="22"/>
        </w:rPr>
      </w:pPr>
      <w:r>
        <w:rPr>
          <w:sz w:val="22"/>
        </w:rPr>
        <w:t xml:space="preserve">    …</w:t>
      </w:r>
    </w:p>
    <w:p w14:paraId="474F2587" w14:textId="77777777" w:rsidR="00197F8B" w:rsidRDefault="00197F8B" w:rsidP="00197F8B">
      <w:pPr>
        <w:spacing w:after="0"/>
        <w:ind w:left="2160"/>
        <w:contextualSpacing/>
        <w:rPr>
          <w:sz w:val="22"/>
        </w:rPr>
      </w:pPr>
      <w:r>
        <w:rPr>
          <w:sz w:val="22"/>
        </w:rPr>
        <w:t>}</w:t>
      </w:r>
    </w:p>
    <w:p w14:paraId="6444306C" w14:textId="77777777" w:rsidR="00197F8B" w:rsidRDefault="00197F8B" w:rsidP="00197F8B">
      <w:pPr>
        <w:rPr>
          <w:sz w:val="22"/>
        </w:rPr>
      </w:pPr>
    </w:p>
    <w:p w14:paraId="2702788D" w14:textId="77777777" w:rsidR="00197F8B" w:rsidRDefault="00197F8B" w:rsidP="00197F8B">
      <w:pPr>
        <w:rPr>
          <w:sz w:val="22"/>
        </w:rPr>
      </w:pPr>
      <w:r>
        <w:rPr>
          <w:sz w:val="22"/>
        </w:rPr>
        <w:t xml:space="preserve">The final component is the data that is created and then manipulated within Alpha Factory itself. This includes the users and generated portfolios. The data stored for the users is under 3 different collection. The first is for all the user information, which includes the data they enter when creating their profile and the data that gets assigned to them in the application, like risk tolerance and the portfolio(s) they hold. The second collection acts as a user log and stores all changes that occur to the data in the first collection. This will be displayed to the user while they are using the app so they can keep track of the </w:t>
      </w:r>
      <w:r>
        <w:rPr>
          <w:sz w:val="22"/>
        </w:rPr>
        <w:lastRenderedPageBreak/>
        <w:t>actions on their account. The last is to store the questions that are given to the user in the questionnaire to determine their risk tolerance. The first data collection is set up as below:</w:t>
      </w:r>
    </w:p>
    <w:p w14:paraId="24D7807B" w14:textId="77777777" w:rsidR="00197F8B" w:rsidRDefault="00197F8B" w:rsidP="00197F8B">
      <w:pPr>
        <w:spacing w:after="0"/>
        <w:ind w:left="2160"/>
        <w:contextualSpacing/>
        <w:rPr>
          <w:sz w:val="22"/>
        </w:rPr>
      </w:pPr>
      <w:proofErr w:type="gramStart"/>
      <w:r>
        <w:rPr>
          <w:sz w:val="22"/>
        </w:rPr>
        <w:t>Users  :</w:t>
      </w:r>
      <w:proofErr w:type="gramEnd"/>
      <w:r>
        <w:rPr>
          <w:sz w:val="22"/>
        </w:rPr>
        <w:t xml:space="preserve">  Collection</w:t>
      </w:r>
    </w:p>
    <w:p w14:paraId="7A68BE8E" w14:textId="77777777" w:rsidR="00197F8B" w:rsidRDefault="00197F8B" w:rsidP="00197F8B">
      <w:pPr>
        <w:spacing w:after="0"/>
        <w:ind w:left="2160"/>
        <w:contextualSpacing/>
        <w:rPr>
          <w:sz w:val="22"/>
        </w:rPr>
      </w:pPr>
      <w:r>
        <w:rPr>
          <w:sz w:val="22"/>
        </w:rPr>
        <w:t>{</w:t>
      </w:r>
    </w:p>
    <w:p w14:paraId="1F633F8E" w14:textId="77777777" w:rsidR="00197F8B" w:rsidRDefault="00197F8B" w:rsidP="00197F8B">
      <w:pPr>
        <w:spacing w:after="0"/>
        <w:ind w:left="2160"/>
        <w:contextualSpacing/>
        <w:rPr>
          <w:sz w:val="22"/>
        </w:rPr>
      </w:pPr>
      <w:r>
        <w:rPr>
          <w:sz w:val="22"/>
        </w:rPr>
        <w:t xml:space="preserve">    Document</w:t>
      </w:r>
    </w:p>
    <w:p w14:paraId="3D89E8B4" w14:textId="77777777" w:rsidR="00197F8B" w:rsidRDefault="00197F8B" w:rsidP="00197F8B">
      <w:pPr>
        <w:spacing w:after="0"/>
        <w:ind w:left="2160"/>
        <w:contextualSpacing/>
        <w:rPr>
          <w:sz w:val="22"/>
        </w:rPr>
      </w:pPr>
      <w:r>
        <w:rPr>
          <w:sz w:val="22"/>
        </w:rPr>
        <w:t xml:space="preserve">    {</w:t>
      </w:r>
    </w:p>
    <w:p w14:paraId="6EB10B1E" w14:textId="77777777" w:rsidR="00197F8B" w:rsidRDefault="00197F8B" w:rsidP="00197F8B">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p>
    <w:p w14:paraId="190473EA" w14:textId="77777777" w:rsidR="00197F8B" w:rsidRDefault="00197F8B" w:rsidP="00197F8B">
      <w:pPr>
        <w:spacing w:after="0"/>
        <w:ind w:left="2160"/>
        <w:contextualSpacing/>
        <w:rPr>
          <w:sz w:val="22"/>
        </w:rPr>
      </w:pPr>
      <w:r>
        <w:rPr>
          <w:sz w:val="22"/>
        </w:rPr>
        <w:t xml:space="preserve">         </w:t>
      </w:r>
      <w:proofErr w:type="spellStart"/>
      <w:r>
        <w:rPr>
          <w:sz w:val="22"/>
        </w:rPr>
        <w:t>Full_</w:t>
      </w:r>
      <w:proofErr w:type="gramStart"/>
      <w:r>
        <w:rPr>
          <w:sz w:val="22"/>
        </w:rPr>
        <w:t>Name</w:t>
      </w:r>
      <w:proofErr w:type="spellEnd"/>
      <w:r>
        <w:rPr>
          <w:sz w:val="22"/>
        </w:rPr>
        <w:t xml:space="preserve">  :</w:t>
      </w:r>
      <w:proofErr w:type="gramEnd"/>
      <w:r>
        <w:rPr>
          <w:sz w:val="22"/>
        </w:rPr>
        <w:t xml:space="preserve">  String          "User’s full name, provided on creation"</w:t>
      </w:r>
    </w:p>
    <w:p w14:paraId="5ADF8EC7" w14:textId="77777777" w:rsidR="00197F8B" w:rsidRDefault="00197F8B" w:rsidP="00197F8B">
      <w:pPr>
        <w:spacing w:after="0"/>
        <w:ind w:left="2160"/>
        <w:contextualSpacing/>
        <w:rPr>
          <w:sz w:val="22"/>
        </w:rPr>
      </w:pPr>
      <w:r>
        <w:rPr>
          <w:sz w:val="22"/>
        </w:rPr>
        <w:t xml:space="preserve">         </w:t>
      </w:r>
      <w:proofErr w:type="gramStart"/>
      <w:r>
        <w:rPr>
          <w:sz w:val="22"/>
        </w:rPr>
        <w:t>Email  :</w:t>
      </w:r>
      <w:proofErr w:type="gramEnd"/>
      <w:r>
        <w:rPr>
          <w:sz w:val="22"/>
        </w:rPr>
        <w:t xml:space="preserve">  String        "User’s email, provided on creation"</w:t>
      </w:r>
    </w:p>
    <w:p w14:paraId="4D756007" w14:textId="77777777" w:rsidR="00197F8B" w:rsidRDefault="00197F8B" w:rsidP="00197F8B">
      <w:pPr>
        <w:spacing w:after="0"/>
        <w:ind w:left="2160"/>
        <w:contextualSpacing/>
        <w:rPr>
          <w:sz w:val="22"/>
        </w:rPr>
      </w:pPr>
      <w:r>
        <w:rPr>
          <w:sz w:val="22"/>
        </w:rPr>
        <w:t xml:space="preserve">         </w:t>
      </w:r>
      <w:proofErr w:type="spellStart"/>
      <w:proofErr w:type="gramStart"/>
      <w:r>
        <w:rPr>
          <w:sz w:val="22"/>
        </w:rPr>
        <w:t>DoB</w:t>
      </w:r>
      <w:proofErr w:type="spellEnd"/>
      <w:r>
        <w:rPr>
          <w:sz w:val="22"/>
        </w:rPr>
        <w:t xml:space="preserve">  :</w:t>
      </w:r>
      <w:proofErr w:type="gramEnd"/>
      <w:r>
        <w:rPr>
          <w:sz w:val="22"/>
        </w:rPr>
        <w:t xml:space="preserve">  Date        "User’s date of birth, provided on creation"</w:t>
      </w:r>
    </w:p>
    <w:p w14:paraId="2AF1D06D" w14:textId="77777777" w:rsidR="00197F8B" w:rsidRDefault="00197F8B" w:rsidP="00197F8B">
      <w:pPr>
        <w:spacing w:after="0"/>
        <w:ind w:left="2160"/>
        <w:contextualSpacing/>
        <w:rPr>
          <w:sz w:val="22"/>
        </w:rPr>
      </w:pPr>
      <w:r>
        <w:rPr>
          <w:sz w:val="22"/>
        </w:rPr>
        <w:t xml:space="preserve">         </w:t>
      </w:r>
      <w:proofErr w:type="spellStart"/>
      <w:r>
        <w:rPr>
          <w:sz w:val="22"/>
        </w:rPr>
        <w:t>Filled_</w:t>
      </w:r>
      <w:proofErr w:type="gramStart"/>
      <w:r>
        <w:rPr>
          <w:sz w:val="22"/>
        </w:rPr>
        <w:t>question</w:t>
      </w:r>
      <w:proofErr w:type="spellEnd"/>
      <w:r>
        <w:rPr>
          <w:sz w:val="22"/>
        </w:rPr>
        <w:t xml:space="preserve">  :</w:t>
      </w:r>
      <w:proofErr w:type="gramEnd"/>
      <w:r>
        <w:rPr>
          <w:sz w:val="22"/>
        </w:rPr>
        <w:t xml:space="preserve">  Boolean  "Has the user filled the questionnaire?"</w:t>
      </w:r>
    </w:p>
    <w:p w14:paraId="19D59DF2" w14:textId="77777777" w:rsidR="00197F8B" w:rsidRDefault="00197F8B" w:rsidP="00197F8B">
      <w:pPr>
        <w:spacing w:after="0"/>
        <w:ind w:left="2160"/>
        <w:contextualSpacing/>
        <w:rPr>
          <w:sz w:val="22"/>
        </w:rPr>
      </w:pPr>
      <w:r>
        <w:rPr>
          <w:sz w:val="22"/>
        </w:rPr>
        <w:t xml:space="preserve">         </w:t>
      </w:r>
      <w:proofErr w:type="spellStart"/>
      <w:r>
        <w:rPr>
          <w:sz w:val="22"/>
        </w:rPr>
        <w:t>Risk_</w:t>
      </w:r>
      <w:proofErr w:type="gramStart"/>
      <w:r>
        <w:rPr>
          <w:sz w:val="22"/>
        </w:rPr>
        <w:t>Tol</w:t>
      </w:r>
      <w:proofErr w:type="spellEnd"/>
      <w:r>
        <w:rPr>
          <w:sz w:val="22"/>
        </w:rPr>
        <w:t xml:space="preserve">  :</w:t>
      </w:r>
      <w:proofErr w:type="gramEnd"/>
      <w:r>
        <w:rPr>
          <w:sz w:val="22"/>
        </w:rPr>
        <w:t xml:space="preserve">  </w:t>
      </w:r>
      <w:proofErr w:type="spellStart"/>
      <w:r>
        <w:rPr>
          <w:sz w:val="22"/>
        </w:rPr>
        <w:t>Int</w:t>
      </w:r>
      <w:proofErr w:type="spellEnd"/>
      <w:r>
        <w:rPr>
          <w:sz w:val="22"/>
        </w:rPr>
        <w:t xml:space="preserve">       "The risk tolerance assigned from the questionnaire"</w:t>
      </w:r>
    </w:p>
    <w:p w14:paraId="3319172B" w14:textId="77777777" w:rsidR="00197F8B" w:rsidRDefault="00197F8B" w:rsidP="00197F8B">
      <w:pPr>
        <w:spacing w:after="0"/>
        <w:ind w:left="2160"/>
        <w:contextualSpacing/>
        <w:rPr>
          <w:sz w:val="22"/>
        </w:rPr>
      </w:pPr>
      <w:r>
        <w:rPr>
          <w:sz w:val="22"/>
        </w:rPr>
        <w:t xml:space="preserve">         </w:t>
      </w:r>
      <w:proofErr w:type="gramStart"/>
      <w:r>
        <w:rPr>
          <w:sz w:val="22"/>
        </w:rPr>
        <w:t>Portfolio  :</w:t>
      </w:r>
      <w:proofErr w:type="gramEnd"/>
      <w:r>
        <w:rPr>
          <w:sz w:val="22"/>
        </w:rPr>
        <w:t xml:space="preserve">  Object   "Portfolio held by the user"</w:t>
      </w:r>
    </w:p>
    <w:p w14:paraId="649AA6AF" w14:textId="77777777" w:rsidR="00197F8B" w:rsidRDefault="00197F8B" w:rsidP="00197F8B">
      <w:pPr>
        <w:spacing w:after="0"/>
        <w:ind w:left="2880"/>
        <w:contextualSpacing/>
        <w:rPr>
          <w:sz w:val="22"/>
        </w:rPr>
      </w:pPr>
      <w:r>
        <w:rPr>
          <w:sz w:val="22"/>
        </w:rPr>
        <w:t xml:space="preserve">         </w:t>
      </w:r>
      <w:proofErr w:type="spellStart"/>
      <w:r>
        <w:rPr>
          <w:sz w:val="22"/>
        </w:rPr>
        <w:t>Portfoilo_</w:t>
      </w:r>
      <w:proofErr w:type="gramStart"/>
      <w:r>
        <w:rPr>
          <w:sz w:val="22"/>
        </w:rPr>
        <w:t>ID</w:t>
      </w:r>
      <w:proofErr w:type="spellEnd"/>
      <w:r>
        <w:rPr>
          <w:sz w:val="22"/>
        </w:rPr>
        <w:t xml:space="preserve">  :</w:t>
      </w:r>
      <w:proofErr w:type="gramEnd"/>
      <w:r>
        <w:rPr>
          <w:sz w:val="22"/>
        </w:rPr>
        <w:t xml:space="preserve">  </w:t>
      </w:r>
      <w:proofErr w:type="spellStart"/>
      <w:r>
        <w:rPr>
          <w:sz w:val="22"/>
        </w:rPr>
        <w:t>ObjectID</w:t>
      </w:r>
      <w:proofErr w:type="spellEnd"/>
      <w:r>
        <w:rPr>
          <w:sz w:val="22"/>
        </w:rPr>
        <w:tab/>
        <w:t>“ID of the portfolio”</w:t>
      </w:r>
    </w:p>
    <w:p w14:paraId="1BF96E27" w14:textId="77777777" w:rsidR="00197F8B" w:rsidRDefault="00197F8B" w:rsidP="00197F8B">
      <w:pPr>
        <w:spacing w:after="0"/>
        <w:ind w:left="2880"/>
        <w:contextualSpacing/>
        <w:rPr>
          <w:sz w:val="22"/>
        </w:rPr>
      </w:pPr>
      <w:r>
        <w:rPr>
          <w:sz w:val="22"/>
        </w:rPr>
        <w:t xml:space="preserve">         </w:t>
      </w:r>
      <w:proofErr w:type="spellStart"/>
      <w:r>
        <w:rPr>
          <w:sz w:val="22"/>
        </w:rPr>
        <w:t>Time_</w:t>
      </w:r>
      <w:proofErr w:type="gramStart"/>
      <w:r>
        <w:rPr>
          <w:sz w:val="22"/>
        </w:rPr>
        <w:t>Horizon</w:t>
      </w:r>
      <w:proofErr w:type="spellEnd"/>
      <w:r>
        <w:rPr>
          <w:sz w:val="22"/>
        </w:rPr>
        <w:t xml:space="preserve">  :</w:t>
      </w:r>
      <w:proofErr w:type="gramEnd"/>
      <w:r>
        <w:rPr>
          <w:sz w:val="22"/>
        </w:rPr>
        <w:t xml:space="preserve">  Double</w:t>
      </w:r>
      <w:r>
        <w:rPr>
          <w:sz w:val="22"/>
        </w:rPr>
        <w:tab/>
        <w:t>“Investment Horizon”</w:t>
      </w:r>
    </w:p>
    <w:p w14:paraId="4B039B32" w14:textId="77777777" w:rsidR="00197F8B" w:rsidRDefault="00197F8B" w:rsidP="00197F8B">
      <w:pPr>
        <w:spacing w:after="0"/>
        <w:ind w:left="2880"/>
        <w:contextualSpacing/>
        <w:rPr>
          <w:sz w:val="22"/>
        </w:rPr>
      </w:pPr>
      <w:r>
        <w:rPr>
          <w:sz w:val="22"/>
          <w:lang w:val="fr-FR"/>
        </w:rPr>
        <w:t xml:space="preserve">         </w:t>
      </w:r>
      <w:proofErr w:type="gramStart"/>
      <w:r>
        <w:rPr>
          <w:sz w:val="22"/>
        </w:rPr>
        <w:t>Capital  :</w:t>
      </w:r>
      <w:proofErr w:type="gramEnd"/>
      <w:r>
        <w:rPr>
          <w:sz w:val="22"/>
        </w:rPr>
        <w:t xml:space="preserve">  Double</w:t>
      </w:r>
      <w:r>
        <w:rPr>
          <w:sz w:val="22"/>
        </w:rPr>
        <w:tab/>
        <w:t>“Value invested into the portfolio”</w:t>
      </w:r>
    </w:p>
    <w:p w14:paraId="64659C83" w14:textId="77777777" w:rsidR="00197F8B" w:rsidRDefault="00197F8B" w:rsidP="00197F8B">
      <w:pPr>
        <w:spacing w:after="0"/>
        <w:ind w:left="2160"/>
        <w:contextualSpacing/>
        <w:rPr>
          <w:sz w:val="22"/>
          <w:lang w:val="fr-FR"/>
        </w:rPr>
      </w:pPr>
      <w:r>
        <w:rPr>
          <w:sz w:val="22"/>
        </w:rPr>
        <w:t xml:space="preserve">    </w:t>
      </w:r>
      <w:r>
        <w:rPr>
          <w:sz w:val="22"/>
          <w:lang w:val="fr-FR"/>
        </w:rPr>
        <w:t>}</w:t>
      </w:r>
    </w:p>
    <w:p w14:paraId="6B343F0A" w14:textId="6FBBF21D" w:rsidR="00197F8B" w:rsidRDefault="00197F8B" w:rsidP="00197F8B">
      <w:pPr>
        <w:spacing w:after="0"/>
        <w:ind w:left="2160"/>
        <w:contextualSpacing/>
        <w:rPr>
          <w:sz w:val="22"/>
        </w:rPr>
      </w:pPr>
      <w:r>
        <w:rPr>
          <w:sz w:val="22"/>
        </w:rPr>
        <w:t>…</w:t>
      </w:r>
    </w:p>
    <w:p w14:paraId="4E635054" w14:textId="77777777" w:rsidR="00197F8B" w:rsidRDefault="00197F8B" w:rsidP="00197F8B">
      <w:pPr>
        <w:spacing w:after="0"/>
        <w:ind w:left="2160"/>
        <w:contextualSpacing/>
        <w:rPr>
          <w:sz w:val="22"/>
        </w:rPr>
      </w:pPr>
      <w:r>
        <w:rPr>
          <w:sz w:val="22"/>
        </w:rPr>
        <w:t>}</w:t>
      </w:r>
    </w:p>
    <w:p w14:paraId="530D7D5B" w14:textId="77777777" w:rsidR="00197F8B" w:rsidRDefault="00197F8B" w:rsidP="00197F8B">
      <w:pPr>
        <w:spacing w:after="0"/>
        <w:ind w:left="2160"/>
        <w:contextualSpacing/>
        <w:rPr>
          <w:sz w:val="22"/>
        </w:rPr>
      </w:pPr>
    </w:p>
    <w:p w14:paraId="0CCC4D45" w14:textId="5349A4B3" w:rsidR="00197F8B" w:rsidRDefault="00197F8B" w:rsidP="006F7EEB">
      <w:pPr>
        <w:spacing w:after="0"/>
        <w:contextualSpacing/>
        <w:jc w:val="both"/>
        <w:rPr>
          <w:sz w:val="22"/>
        </w:rPr>
      </w:pPr>
      <w:r>
        <w:rPr>
          <w:sz w:val="22"/>
        </w:rPr>
        <w:t>The other user collection, containing the info log for all users, is included below:</w:t>
      </w:r>
    </w:p>
    <w:p w14:paraId="14BD0F3C" w14:textId="77777777" w:rsidR="00197F8B" w:rsidRDefault="00197F8B" w:rsidP="00197F8B">
      <w:pPr>
        <w:spacing w:after="0"/>
        <w:ind w:left="2160"/>
        <w:contextualSpacing/>
        <w:rPr>
          <w:sz w:val="22"/>
        </w:rPr>
      </w:pPr>
    </w:p>
    <w:p w14:paraId="33FE28FF" w14:textId="77777777" w:rsidR="00197F8B" w:rsidRDefault="00197F8B" w:rsidP="00197F8B">
      <w:pPr>
        <w:spacing w:after="0"/>
        <w:ind w:left="2160"/>
        <w:contextualSpacing/>
        <w:rPr>
          <w:sz w:val="22"/>
        </w:rPr>
      </w:pPr>
      <w:proofErr w:type="spellStart"/>
      <w:r>
        <w:rPr>
          <w:sz w:val="22"/>
        </w:rPr>
        <w:t>User_</w:t>
      </w:r>
      <w:proofErr w:type="gramStart"/>
      <w:r>
        <w:rPr>
          <w:sz w:val="22"/>
        </w:rPr>
        <w:t>History</w:t>
      </w:r>
      <w:proofErr w:type="spellEnd"/>
      <w:r>
        <w:rPr>
          <w:sz w:val="22"/>
        </w:rPr>
        <w:t xml:space="preserve"> :</w:t>
      </w:r>
      <w:proofErr w:type="gramEnd"/>
      <w:r>
        <w:rPr>
          <w:sz w:val="22"/>
        </w:rPr>
        <w:t xml:space="preserve">  Collection</w:t>
      </w:r>
    </w:p>
    <w:p w14:paraId="38777AF4" w14:textId="77777777" w:rsidR="00197F8B" w:rsidRDefault="00197F8B" w:rsidP="00197F8B">
      <w:pPr>
        <w:spacing w:after="0"/>
        <w:ind w:left="2160"/>
        <w:contextualSpacing/>
        <w:rPr>
          <w:sz w:val="22"/>
        </w:rPr>
      </w:pPr>
      <w:r>
        <w:rPr>
          <w:sz w:val="22"/>
        </w:rPr>
        <w:t>{</w:t>
      </w:r>
    </w:p>
    <w:p w14:paraId="5AB4C4F2" w14:textId="77777777" w:rsidR="00197F8B" w:rsidRDefault="00197F8B" w:rsidP="00197F8B">
      <w:pPr>
        <w:spacing w:after="0"/>
        <w:ind w:left="2160"/>
        <w:contextualSpacing/>
        <w:rPr>
          <w:sz w:val="22"/>
        </w:rPr>
      </w:pPr>
      <w:r>
        <w:rPr>
          <w:sz w:val="22"/>
        </w:rPr>
        <w:t xml:space="preserve">    Document</w:t>
      </w:r>
    </w:p>
    <w:p w14:paraId="63F45DBD" w14:textId="77777777" w:rsidR="00197F8B" w:rsidRDefault="00197F8B" w:rsidP="00197F8B">
      <w:pPr>
        <w:spacing w:after="0"/>
        <w:ind w:left="2160"/>
        <w:contextualSpacing/>
        <w:rPr>
          <w:sz w:val="22"/>
        </w:rPr>
      </w:pPr>
      <w:r>
        <w:rPr>
          <w:sz w:val="22"/>
        </w:rPr>
        <w:t xml:space="preserve">    {</w:t>
      </w:r>
    </w:p>
    <w:p w14:paraId="30BD1618" w14:textId="77777777" w:rsidR="00197F8B" w:rsidRDefault="00197F8B" w:rsidP="00197F8B">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p>
    <w:p w14:paraId="610568EA" w14:textId="77777777" w:rsidR="00197F8B" w:rsidRDefault="00197F8B" w:rsidP="00197F8B">
      <w:pPr>
        <w:spacing w:after="0"/>
        <w:ind w:left="2160"/>
        <w:contextualSpacing/>
        <w:rPr>
          <w:sz w:val="22"/>
        </w:rPr>
      </w:pPr>
      <w:r>
        <w:rPr>
          <w:sz w:val="22"/>
        </w:rPr>
        <w:t xml:space="preserve">         </w:t>
      </w:r>
      <w:proofErr w:type="spellStart"/>
      <w:r>
        <w:rPr>
          <w:sz w:val="22"/>
        </w:rPr>
        <w:t>User_</w:t>
      </w:r>
      <w:proofErr w:type="gramStart"/>
      <w:r>
        <w:rPr>
          <w:sz w:val="22"/>
        </w:rPr>
        <w:t>email</w:t>
      </w:r>
      <w:proofErr w:type="spellEnd"/>
      <w:r>
        <w:rPr>
          <w:sz w:val="22"/>
        </w:rPr>
        <w:t xml:space="preserve">  :</w:t>
      </w:r>
      <w:proofErr w:type="gramEnd"/>
      <w:r>
        <w:rPr>
          <w:sz w:val="22"/>
        </w:rPr>
        <w:t xml:space="preserve">  String          "Email of the relevant user"</w:t>
      </w:r>
    </w:p>
    <w:p w14:paraId="2796BCD0" w14:textId="77777777" w:rsidR="00197F8B" w:rsidRDefault="00197F8B" w:rsidP="00197F8B">
      <w:pPr>
        <w:spacing w:after="0"/>
        <w:ind w:left="2160"/>
        <w:contextualSpacing/>
        <w:rPr>
          <w:sz w:val="22"/>
        </w:rPr>
      </w:pPr>
      <w:r>
        <w:rPr>
          <w:sz w:val="22"/>
        </w:rPr>
        <w:t xml:space="preserve">         </w:t>
      </w:r>
      <w:proofErr w:type="gramStart"/>
      <w:r>
        <w:rPr>
          <w:sz w:val="22"/>
        </w:rPr>
        <w:t>Email  :</w:t>
      </w:r>
      <w:proofErr w:type="gramEnd"/>
      <w:r>
        <w:rPr>
          <w:sz w:val="22"/>
        </w:rPr>
        <w:t xml:space="preserve">  String        "User’s email, provided on creation"</w:t>
      </w:r>
    </w:p>
    <w:p w14:paraId="5CD64F4D" w14:textId="77777777" w:rsidR="00197F8B" w:rsidRDefault="00197F8B" w:rsidP="00197F8B">
      <w:pPr>
        <w:spacing w:after="0"/>
        <w:ind w:left="2160"/>
        <w:contextualSpacing/>
        <w:rPr>
          <w:sz w:val="22"/>
        </w:rPr>
      </w:pPr>
      <w:r>
        <w:rPr>
          <w:sz w:val="22"/>
        </w:rPr>
        <w:t xml:space="preserve">         </w:t>
      </w:r>
      <w:proofErr w:type="gramStart"/>
      <w:r>
        <w:rPr>
          <w:sz w:val="22"/>
        </w:rPr>
        <w:t>Date  :</w:t>
      </w:r>
      <w:proofErr w:type="gramEnd"/>
      <w:r>
        <w:rPr>
          <w:sz w:val="22"/>
        </w:rPr>
        <w:t xml:space="preserve">  Date</w:t>
      </w:r>
      <w:r>
        <w:rPr>
          <w:sz w:val="22"/>
        </w:rPr>
        <w:tab/>
        <w:t>“The date of the action”</w:t>
      </w:r>
    </w:p>
    <w:p w14:paraId="24AD31B7" w14:textId="77777777" w:rsidR="00197F8B" w:rsidRDefault="00197F8B" w:rsidP="00197F8B">
      <w:pPr>
        <w:spacing w:after="0"/>
        <w:ind w:left="2160"/>
        <w:contextualSpacing/>
        <w:rPr>
          <w:sz w:val="22"/>
        </w:rPr>
      </w:pPr>
      <w:r>
        <w:rPr>
          <w:sz w:val="22"/>
        </w:rPr>
        <w:t xml:space="preserve">         </w:t>
      </w:r>
      <w:proofErr w:type="gramStart"/>
      <w:r>
        <w:rPr>
          <w:sz w:val="22"/>
        </w:rPr>
        <w:t>Message  :</w:t>
      </w:r>
      <w:proofErr w:type="gramEnd"/>
      <w:r>
        <w:rPr>
          <w:sz w:val="22"/>
        </w:rPr>
        <w:t xml:space="preserve">  String</w:t>
      </w:r>
      <w:r>
        <w:rPr>
          <w:sz w:val="22"/>
        </w:rPr>
        <w:tab/>
        <w:t>“The message for the action”</w:t>
      </w:r>
    </w:p>
    <w:p w14:paraId="79976D2A" w14:textId="443F7625" w:rsidR="00197F8B" w:rsidRDefault="00197F8B" w:rsidP="006F7EEB">
      <w:pPr>
        <w:spacing w:after="0"/>
        <w:ind w:left="2160"/>
        <w:contextualSpacing/>
        <w:rPr>
          <w:sz w:val="22"/>
        </w:rPr>
      </w:pPr>
      <w:r>
        <w:rPr>
          <w:sz w:val="22"/>
        </w:rPr>
        <w:t xml:space="preserve">    }</w:t>
      </w:r>
    </w:p>
    <w:p w14:paraId="4143D89F" w14:textId="77777777" w:rsidR="00197F8B" w:rsidRDefault="00197F8B" w:rsidP="00197F8B">
      <w:pPr>
        <w:spacing w:after="0"/>
        <w:ind w:left="2160"/>
        <w:contextualSpacing/>
        <w:rPr>
          <w:sz w:val="22"/>
        </w:rPr>
      </w:pPr>
      <w:r>
        <w:rPr>
          <w:sz w:val="22"/>
        </w:rPr>
        <w:t xml:space="preserve">    …</w:t>
      </w:r>
    </w:p>
    <w:p w14:paraId="62DA290C" w14:textId="77777777" w:rsidR="00197F8B" w:rsidRDefault="00197F8B" w:rsidP="00197F8B">
      <w:pPr>
        <w:spacing w:after="0"/>
        <w:ind w:left="2160"/>
        <w:contextualSpacing/>
        <w:rPr>
          <w:sz w:val="22"/>
        </w:rPr>
      </w:pPr>
      <w:r>
        <w:rPr>
          <w:sz w:val="22"/>
        </w:rPr>
        <w:t>}</w:t>
      </w:r>
    </w:p>
    <w:p w14:paraId="666590AB" w14:textId="77777777" w:rsidR="00197F8B" w:rsidRDefault="00197F8B" w:rsidP="00197F8B">
      <w:pPr>
        <w:spacing w:after="0"/>
        <w:contextualSpacing/>
        <w:rPr>
          <w:sz w:val="22"/>
        </w:rPr>
      </w:pPr>
    </w:p>
    <w:p w14:paraId="616BCBC2" w14:textId="77777777" w:rsidR="00197F8B" w:rsidRDefault="00197F8B" w:rsidP="00197F8B">
      <w:pPr>
        <w:spacing w:after="0"/>
        <w:contextualSpacing/>
        <w:rPr>
          <w:sz w:val="22"/>
        </w:rPr>
      </w:pPr>
      <w:r>
        <w:rPr>
          <w:sz w:val="22"/>
        </w:rPr>
        <w:t>Finally, we have the questions in the questionnaire:</w:t>
      </w:r>
    </w:p>
    <w:p w14:paraId="7F74B0EF" w14:textId="77777777" w:rsidR="00197F8B" w:rsidRDefault="00197F8B" w:rsidP="00197F8B">
      <w:pPr>
        <w:spacing w:after="0"/>
        <w:contextualSpacing/>
        <w:rPr>
          <w:sz w:val="22"/>
        </w:rPr>
      </w:pPr>
    </w:p>
    <w:p w14:paraId="3AB4AA66" w14:textId="77777777" w:rsidR="00197F8B" w:rsidRDefault="00197F8B" w:rsidP="00197F8B">
      <w:pPr>
        <w:spacing w:after="0"/>
        <w:ind w:left="2160"/>
        <w:contextualSpacing/>
        <w:rPr>
          <w:sz w:val="22"/>
        </w:rPr>
      </w:pPr>
      <w:proofErr w:type="gramStart"/>
      <w:r>
        <w:rPr>
          <w:sz w:val="22"/>
        </w:rPr>
        <w:t>Questions  :</w:t>
      </w:r>
      <w:proofErr w:type="gramEnd"/>
      <w:r>
        <w:rPr>
          <w:sz w:val="22"/>
        </w:rPr>
        <w:t xml:space="preserve">  Collection</w:t>
      </w:r>
    </w:p>
    <w:p w14:paraId="3FF9E259" w14:textId="77777777" w:rsidR="00197F8B" w:rsidRDefault="00197F8B" w:rsidP="00197F8B">
      <w:pPr>
        <w:spacing w:after="0"/>
        <w:ind w:left="2160"/>
        <w:contextualSpacing/>
        <w:rPr>
          <w:sz w:val="22"/>
        </w:rPr>
      </w:pPr>
      <w:r>
        <w:rPr>
          <w:sz w:val="22"/>
        </w:rPr>
        <w:t>{</w:t>
      </w:r>
    </w:p>
    <w:p w14:paraId="706D3B42" w14:textId="77777777" w:rsidR="00197F8B" w:rsidRDefault="00197F8B" w:rsidP="00197F8B">
      <w:pPr>
        <w:spacing w:after="0"/>
        <w:ind w:left="2160"/>
        <w:contextualSpacing/>
        <w:rPr>
          <w:sz w:val="22"/>
        </w:rPr>
      </w:pPr>
      <w:r>
        <w:rPr>
          <w:sz w:val="22"/>
        </w:rPr>
        <w:t xml:space="preserve">    Document</w:t>
      </w:r>
    </w:p>
    <w:p w14:paraId="29874565" w14:textId="77777777" w:rsidR="00197F8B" w:rsidRDefault="00197F8B" w:rsidP="00197F8B">
      <w:pPr>
        <w:spacing w:after="0"/>
        <w:ind w:left="2160"/>
        <w:contextualSpacing/>
        <w:rPr>
          <w:sz w:val="22"/>
        </w:rPr>
      </w:pPr>
      <w:r>
        <w:rPr>
          <w:sz w:val="22"/>
        </w:rPr>
        <w:t xml:space="preserve">    {</w:t>
      </w:r>
    </w:p>
    <w:p w14:paraId="457DF541" w14:textId="77777777" w:rsidR="00197F8B" w:rsidRDefault="00197F8B" w:rsidP="00197F8B">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p>
    <w:p w14:paraId="0C3695FC" w14:textId="77777777" w:rsidR="00197F8B" w:rsidRDefault="00197F8B" w:rsidP="00197F8B">
      <w:pPr>
        <w:spacing w:after="0"/>
        <w:ind w:left="2160"/>
        <w:contextualSpacing/>
        <w:rPr>
          <w:sz w:val="22"/>
        </w:rPr>
      </w:pPr>
      <w:r>
        <w:rPr>
          <w:sz w:val="22"/>
        </w:rPr>
        <w:t xml:space="preserve">         </w:t>
      </w:r>
      <w:proofErr w:type="gramStart"/>
      <w:r>
        <w:rPr>
          <w:sz w:val="22"/>
        </w:rPr>
        <w:t>Number  :</w:t>
      </w:r>
      <w:proofErr w:type="gramEnd"/>
      <w:r>
        <w:rPr>
          <w:sz w:val="22"/>
        </w:rPr>
        <w:t xml:space="preserve">  Int          "Chronological order of the question"</w:t>
      </w:r>
    </w:p>
    <w:p w14:paraId="24367D1A" w14:textId="08F55C85" w:rsidR="003E5588" w:rsidRDefault="00197F8B" w:rsidP="003E5588">
      <w:pPr>
        <w:spacing w:after="0"/>
        <w:ind w:left="2160"/>
        <w:contextualSpacing/>
        <w:rPr>
          <w:sz w:val="22"/>
        </w:rPr>
      </w:pPr>
      <w:r>
        <w:rPr>
          <w:sz w:val="22"/>
        </w:rPr>
        <w:lastRenderedPageBreak/>
        <w:t xml:space="preserve">         </w:t>
      </w:r>
      <w:proofErr w:type="gramStart"/>
      <w:r>
        <w:rPr>
          <w:sz w:val="22"/>
        </w:rPr>
        <w:t>Question  :</w:t>
      </w:r>
      <w:proofErr w:type="gramEnd"/>
      <w:r>
        <w:rPr>
          <w:sz w:val="22"/>
        </w:rPr>
        <w:t xml:space="preserve">  String        "Wording of the question"</w:t>
      </w:r>
    </w:p>
    <w:p w14:paraId="596A2343" w14:textId="77777777" w:rsidR="003E5588" w:rsidRDefault="003E5588" w:rsidP="003E5588">
      <w:pPr>
        <w:spacing w:after="0"/>
        <w:ind w:left="2160"/>
        <w:contextualSpacing/>
        <w:rPr>
          <w:sz w:val="22"/>
        </w:rPr>
      </w:pPr>
      <w:r>
        <w:rPr>
          <w:sz w:val="22"/>
        </w:rPr>
        <w:t xml:space="preserve">         </w:t>
      </w:r>
      <w:proofErr w:type="spellStart"/>
      <w:proofErr w:type="gramStart"/>
      <w:r>
        <w:rPr>
          <w:sz w:val="22"/>
        </w:rPr>
        <w:t>Optiona</w:t>
      </w:r>
      <w:proofErr w:type="spellEnd"/>
      <w:r>
        <w:rPr>
          <w:sz w:val="22"/>
        </w:rPr>
        <w:t xml:space="preserve">  :</w:t>
      </w:r>
      <w:proofErr w:type="gramEnd"/>
      <w:r>
        <w:rPr>
          <w:sz w:val="22"/>
        </w:rPr>
        <w:t xml:space="preserve">  String        "First option to answer question"</w:t>
      </w:r>
    </w:p>
    <w:p w14:paraId="57D7B2DB" w14:textId="77777777" w:rsidR="003E5588" w:rsidRDefault="003E5588" w:rsidP="003E5588">
      <w:pPr>
        <w:spacing w:after="0"/>
        <w:ind w:left="2160"/>
        <w:contextualSpacing/>
        <w:rPr>
          <w:sz w:val="22"/>
        </w:rPr>
      </w:pPr>
      <w:r>
        <w:rPr>
          <w:sz w:val="22"/>
        </w:rPr>
        <w:t xml:space="preserve">         </w:t>
      </w:r>
      <w:proofErr w:type="spellStart"/>
      <w:proofErr w:type="gramStart"/>
      <w:r>
        <w:rPr>
          <w:sz w:val="22"/>
        </w:rPr>
        <w:t>Optionb</w:t>
      </w:r>
      <w:proofErr w:type="spellEnd"/>
      <w:r>
        <w:rPr>
          <w:sz w:val="22"/>
        </w:rPr>
        <w:t xml:space="preserve">  :</w:t>
      </w:r>
      <w:proofErr w:type="gramEnd"/>
      <w:r>
        <w:rPr>
          <w:sz w:val="22"/>
        </w:rPr>
        <w:t xml:space="preserve">  String        "Second option to answer question "</w:t>
      </w:r>
    </w:p>
    <w:p w14:paraId="59A19243" w14:textId="51A43F62" w:rsidR="00197F8B" w:rsidRDefault="00197F8B" w:rsidP="006F7EEB">
      <w:pPr>
        <w:spacing w:after="0"/>
        <w:ind w:left="2160"/>
        <w:contextualSpacing/>
        <w:rPr>
          <w:sz w:val="22"/>
        </w:rPr>
      </w:pPr>
      <w:r>
        <w:rPr>
          <w:sz w:val="22"/>
        </w:rPr>
        <w:t xml:space="preserve">    }</w:t>
      </w:r>
    </w:p>
    <w:p w14:paraId="26750C14" w14:textId="77777777" w:rsidR="00197F8B" w:rsidRDefault="00197F8B" w:rsidP="00197F8B">
      <w:pPr>
        <w:spacing w:after="0"/>
        <w:ind w:left="2160"/>
        <w:contextualSpacing/>
        <w:rPr>
          <w:sz w:val="22"/>
        </w:rPr>
      </w:pPr>
      <w:r>
        <w:rPr>
          <w:sz w:val="22"/>
        </w:rPr>
        <w:t xml:space="preserve">    …</w:t>
      </w:r>
    </w:p>
    <w:p w14:paraId="735D18C7" w14:textId="77777777" w:rsidR="00197F8B" w:rsidRDefault="00197F8B" w:rsidP="00197F8B">
      <w:pPr>
        <w:spacing w:after="0"/>
        <w:ind w:left="2160"/>
        <w:contextualSpacing/>
        <w:rPr>
          <w:sz w:val="22"/>
        </w:rPr>
      </w:pPr>
      <w:r>
        <w:rPr>
          <w:sz w:val="22"/>
        </w:rPr>
        <w:t>}</w:t>
      </w:r>
    </w:p>
    <w:p w14:paraId="558C8F5D" w14:textId="77777777" w:rsidR="00197F8B" w:rsidRDefault="00197F8B" w:rsidP="00197F8B">
      <w:pPr>
        <w:spacing w:after="0"/>
        <w:contextualSpacing/>
        <w:rPr>
          <w:sz w:val="22"/>
        </w:rPr>
      </w:pPr>
      <w:r>
        <w:rPr>
          <w:sz w:val="22"/>
        </w:rPr>
        <w:t>Lastly, we have the collection for the portfolios created by Alpha Factory’s business logic processes, and the data for the weights and performance metrics of each portfolio is stored in a separate collection for the purpose of being accessed and displayed to appropriate users efficiently.</w:t>
      </w:r>
    </w:p>
    <w:p w14:paraId="0C64D368" w14:textId="77777777" w:rsidR="00197F8B" w:rsidRDefault="00197F8B" w:rsidP="00197F8B">
      <w:pPr>
        <w:spacing w:after="0"/>
        <w:contextualSpacing/>
        <w:rPr>
          <w:sz w:val="22"/>
        </w:rPr>
      </w:pPr>
    </w:p>
    <w:p w14:paraId="130EF07C" w14:textId="77777777" w:rsidR="00197F8B" w:rsidRDefault="00197F8B" w:rsidP="00197F8B">
      <w:pPr>
        <w:spacing w:after="0"/>
        <w:ind w:left="2160"/>
        <w:contextualSpacing/>
        <w:rPr>
          <w:sz w:val="22"/>
        </w:rPr>
      </w:pPr>
      <w:proofErr w:type="gramStart"/>
      <w:r>
        <w:rPr>
          <w:sz w:val="22"/>
        </w:rPr>
        <w:t>Portfolios  :</w:t>
      </w:r>
      <w:proofErr w:type="gramEnd"/>
      <w:r>
        <w:rPr>
          <w:sz w:val="22"/>
        </w:rPr>
        <w:t xml:space="preserve">  Collection</w:t>
      </w:r>
    </w:p>
    <w:p w14:paraId="3F2C8543" w14:textId="77777777" w:rsidR="00197F8B" w:rsidRDefault="00197F8B" w:rsidP="00197F8B">
      <w:pPr>
        <w:spacing w:after="0"/>
        <w:ind w:left="2160"/>
        <w:contextualSpacing/>
        <w:rPr>
          <w:sz w:val="22"/>
        </w:rPr>
      </w:pPr>
      <w:r>
        <w:rPr>
          <w:sz w:val="22"/>
        </w:rPr>
        <w:t>{</w:t>
      </w:r>
    </w:p>
    <w:p w14:paraId="2A01285E" w14:textId="77777777" w:rsidR="00197F8B" w:rsidRDefault="00197F8B" w:rsidP="00197F8B">
      <w:pPr>
        <w:spacing w:after="0"/>
        <w:ind w:left="2160"/>
        <w:contextualSpacing/>
        <w:rPr>
          <w:sz w:val="22"/>
        </w:rPr>
      </w:pPr>
    </w:p>
    <w:p w14:paraId="09766D80" w14:textId="77777777" w:rsidR="00197F8B" w:rsidRDefault="00197F8B" w:rsidP="00197F8B">
      <w:pPr>
        <w:spacing w:after="0"/>
        <w:ind w:left="2160"/>
        <w:contextualSpacing/>
        <w:rPr>
          <w:sz w:val="22"/>
        </w:rPr>
      </w:pPr>
      <w:r>
        <w:rPr>
          <w:sz w:val="22"/>
        </w:rPr>
        <w:t xml:space="preserve">    Document</w:t>
      </w:r>
    </w:p>
    <w:p w14:paraId="1F5388B1" w14:textId="77777777" w:rsidR="00197F8B" w:rsidRDefault="00197F8B" w:rsidP="00197F8B">
      <w:pPr>
        <w:spacing w:after="0"/>
        <w:ind w:left="2160"/>
        <w:contextualSpacing/>
        <w:rPr>
          <w:sz w:val="22"/>
        </w:rPr>
      </w:pPr>
      <w:r>
        <w:rPr>
          <w:sz w:val="22"/>
        </w:rPr>
        <w:t xml:space="preserve">    {</w:t>
      </w:r>
    </w:p>
    <w:p w14:paraId="62AFA2D3" w14:textId="77777777" w:rsidR="00197F8B" w:rsidRDefault="00197F8B" w:rsidP="00197F8B">
      <w:pPr>
        <w:spacing w:after="0"/>
        <w:ind w:left="2160"/>
        <w:contextualSpacing/>
        <w:rPr>
          <w:sz w:val="22"/>
        </w:rPr>
      </w:pPr>
      <w:r>
        <w:rPr>
          <w:sz w:val="22"/>
        </w:rPr>
        <w:t xml:space="preserve">         </w:t>
      </w:r>
      <w:proofErr w:type="gramStart"/>
      <w:r>
        <w:rPr>
          <w:sz w:val="22"/>
        </w:rPr>
        <w:t>ID  :</w:t>
      </w:r>
      <w:proofErr w:type="gramEnd"/>
      <w:r>
        <w:rPr>
          <w:sz w:val="22"/>
        </w:rPr>
        <w:t xml:space="preserve">  </w:t>
      </w:r>
      <w:proofErr w:type="spellStart"/>
      <w:r>
        <w:rPr>
          <w:sz w:val="22"/>
        </w:rPr>
        <w:t>ObjectID</w:t>
      </w:r>
      <w:proofErr w:type="spellEnd"/>
      <w:r>
        <w:rPr>
          <w:sz w:val="22"/>
        </w:rPr>
        <w:t xml:space="preserve">        "Unique ID for this document"</w:t>
      </w:r>
    </w:p>
    <w:p w14:paraId="07065F28" w14:textId="77777777" w:rsidR="00197F8B" w:rsidRDefault="00197F8B" w:rsidP="00197F8B">
      <w:pPr>
        <w:spacing w:after="0"/>
        <w:ind w:left="2160"/>
        <w:contextualSpacing/>
        <w:rPr>
          <w:sz w:val="22"/>
        </w:rPr>
      </w:pPr>
      <w:r>
        <w:rPr>
          <w:sz w:val="22"/>
        </w:rPr>
        <w:t xml:space="preserve">         </w:t>
      </w:r>
      <w:proofErr w:type="spellStart"/>
      <w:r>
        <w:rPr>
          <w:sz w:val="22"/>
        </w:rPr>
        <w:t>Risk_</w:t>
      </w:r>
      <w:proofErr w:type="gramStart"/>
      <w:r>
        <w:rPr>
          <w:sz w:val="22"/>
        </w:rPr>
        <w:t>app</w:t>
      </w:r>
      <w:proofErr w:type="spellEnd"/>
      <w:r>
        <w:rPr>
          <w:sz w:val="22"/>
        </w:rPr>
        <w:t xml:space="preserve">  :</w:t>
      </w:r>
      <w:proofErr w:type="gramEnd"/>
      <w:r>
        <w:rPr>
          <w:sz w:val="22"/>
        </w:rPr>
        <w:t xml:space="preserve">  String          "Appropriate risk appetite for the portfolio"</w:t>
      </w:r>
    </w:p>
    <w:p w14:paraId="1A7D4798" w14:textId="77777777" w:rsidR="00197F8B" w:rsidRDefault="00197F8B" w:rsidP="00197F8B">
      <w:pPr>
        <w:spacing w:after="0"/>
        <w:ind w:left="2160"/>
        <w:contextualSpacing/>
        <w:rPr>
          <w:sz w:val="22"/>
        </w:rPr>
      </w:pPr>
      <w:r>
        <w:rPr>
          <w:sz w:val="22"/>
        </w:rPr>
        <w:t xml:space="preserve">         </w:t>
      </w:r>
      <w:proofErr w:type="spellStart"/>
      <w:r>
        <w:rPr>
          <w:sz w:val="22"/>
        </w:rPr>
        <w:t>Risk_</w:t>
      </w:r>
      <w:proofErr w:type="gramStart"/>
      <w:r>
        <w:rPr>
          <w:sz w:val="22"/>
        </w:rPr>
        <w:t>tol</w:t>
      </w:r>
      <w:proofErr w:type="spellEnd"/>
      <w:r>
        <w:rPr>
          <w:sz w:val="22"/>
        </w:rPr>
        <w:t xml:space="preserve">  :</w:t>
      </w:r>
      <w:proofErr w:type="gramEnd"/>
      <w:r>
        <w:rPr>
          <w:sz w:val="22"/>
        </w:rPr>
        <w:t xml:space="preserve">  </w:t>
      </w:r>
      <w:proofErr w:type="spellStart"/>
      <w:r>
        <w:rPr>
          <w:sz w:val="22"/>
        </w:rPr>
        <w:t>Int</w:t>
      </w:r>
      <w:proofErr w:type="spellEnd"/>
      <w:r>
        <w:rPr>
          <w:sz w:val="22"/>
        </w:rPr>
        <w:tab/>
        <w:t>“</w:t>
      </w:r>
      <w:proofErr w:type="spellStart"/>
      <w:r>
        <w:rPr>
          <w:sz w:val="22"/>
        </w:rPr>
        <w:t>Numerized</w:t>
      </w:r>
      <w:proofErr w:type="spellEnd"/>
      <w:r>
        <w:rPr>
          <w:sz w:val="22"/>
        </w:rPr>
        <w:t xml:space="preserve"> risk value for the portfolio”</w:t>
      </w:r>
    </w:p>
    <w:p w14:paraId="53303F53" w14:textId="77777777" w:rsidR="00197F8B" w:rsidRDefault="00197F8B" w:rsidP="00197F8B">
      <w:pPr>
        <w:spacing w:after="0"/>
        <w:ind w:left="2160"/>
        <w:contextualSpacing/>
        <w:rPr>
          <w:sz w:val="22"/>
        </w:rPr>
      </w:pPr>
      <w:r>
        <w:rPr>
          <w:sz w:val="22"/>
        </w:rPr>
        <w:t xml:space="preserve">         </w:t>
      </w:r>
      <w:proofErr w:type="gramStart"/>
      <w:r>
        <w:rPr>
          <w:sz w:val="22"/>
        </w:rPr>
        <w:t>Return  :</w:t>
      </w:r>
      <w:proofErr w:type="gramEnd"/>
      <w:r>
        <w:rPr>
          <w:sz w:val="22"/>
        </w:rPr>
        <w:t xml:space="preserve">  Double        "Calculated return of the portfolio"</w:t>
      </w:r>
    </w:p>
    <w:p w14:paraId="7CFA3A53" w14:textId="77777777" w:rsidR="00197F8B" w:rsidRDefault="00197F8B" w:rsidP="00197F8B">
      <w:pPr>
        <w:spacing w:after="0"/>
        <w:ind w:left="2160"/>
        <w:contextualSpacing/>
        <w:rPr>
          <w:sz w:val="22"/>
        </w:rPr>
      </w:pPr>
      <w:r>
        <w:rPr>
          <w:sz w:val="22"/>
        </w:rPr>
        <w:t xml:space="preserve">         </w:t>
      </w:r>
      <w:proofErr w:type="gramStart"/>
      <w:r>
        <w:rPr>
          <w:sz w:val="22"/>
        </w:rPr>
        <w:t>Volatility  :</w:t>
      </w:r>
      <w:proofErr w:type="gramEnd"/>
      <w:r>
        <w:rPr>
          <w:sz w:val="22"/>
        </w:rPr>
        <w:t xml:space="preserve">  Double        "Standard deviation of the portfolio"</w:t>
      </w:r>
    </w:p>
    <w:p w14:paraId="269C86ED" w14:textId="77777777" w:rsidR="00197F8B" w:rsidRDefault="00197F8B" w:rsidP="00197F8B">
      <w:pPr>
        <w:spacing w:after="0"/>
        <w:ind w:left="2160"/>
        <w:contextualSpacing/>
        <w:rPr>
          <w:sz w:val="22"/>
        </w:rPr>
      </w:pPr>
      <w:r>
        <w:rPr>
          <w:sz w:val="22"/>
        </w:rPr>
        <w:t xml:space="preserve">         </w:t>
      </w:r>
      <w:proofErr w:type="gramStart"/>
      <w:r>
        <w:rPr>
          <w:sz w:val="22"/>
        </w:rPr>
        <w:t>Sharpe  :</w:t>
      </w:r>
      <w:proofErr w:type="gramEnd"/>
      <w:r>
        <w:rPr>
          <w:sz w:val="22"/>
        </w:rPr>
        <w:t xml:space="preserve">  Double       "Sharpe Ratio of the portfolio"</w:t>
      </w:r>
    </w:p>
    <w:p w14:paraId="5DF106D7" w14:textId="77777777" w:rsidR="00197F8B" w:rsidRDefault="00197F8B" w:rsidP="00197F8B">
      <w:pPr>
        <w:spacing w:after="0"/>
        <w:ind w:left="2160"/>
        <w:contextualSpacing/>
        <w:rPr>
          <w:sz w:val="22"/>
        </w:rPr>
      </w:pPr>
      <w:r>
        <w:rPr>
          <w:sz w:val="22"/>
        </w:rPr>
        <w:t xml:space="preserve">         </w:t>
      </w:r>
      <w:proofErr w:type="gramStart"/>
      <w:r>
        <w:rPr>
          <w:sz w:val="22"/>
        </w:rPr>
        <w:t>Beta  :</w:t>
      </w:r>
      <w:proofErr w:type="gramEnd"/>
      <w:r>
        <w:rPr>
          <w:sz w:val="22"/>
        </w:rPr>
        <w:t xml:space="preserve">  Double   "Beta for the portfolio"</w:t>
      </w:r>
    </w:p>
    <w:p w14:paraId="02A050A8" w14:textId="77777777" w:rsidR="00197F8B" w:rsidRDefault="00197F8B" w:rsidP="00197F8B">
      <w:pPr>
        <w:spacing w:after="0"/>
        <w:ind w:left="2160"/>
        <w:contextualSpacing/>
        <w:rPr>
          <w:sz w:val="22"/>
        </w:rPr>
      </w:pPr>
      <w:r>
        <w:rPr>
          <w:sz w:val="22"/>
        </w:rPr>
        <w:t xml:space="preserve">         </w:t>
      </w:r>
      <w:proofErr w:type="spellStart"/>
      <w:proofErr w:type="gramStart"/>
      <w:r>
        <w:rPr>
          <w:sz w:val="22"/>
        </w:rPr>
        <w:t>VaR</w:t>
      </w:r>
      <w:proofErr w:type="spellEnd"/>
      <w:r>
        <w:rPr>
          <w:sz w:val="22"/>
        </w:rPr>
        <w:t xml:space="preserve">  :</w:t>
      </w:r>
      <w:proofErr w:type="gramEnd"/>
      <w:r>
        <w:rPr>
          <w:sz w:val="22"/>
        </w:rPr>
        <w:t xml:space="preserve">  Double</w:t>
      </w:r>
      <w:r>
        <w:rPr>
          <w:sz w:val="22"/>
        </w:rPr>
        <w:tab/>
        <w:t>“</w:t>
      </w:r>
      <w:proofErr w:type="spellStart"/>
      <w:r>
        <w:rPr>
          <w:sz w:val="22"/>
        </w:rPr>
        <w:t>VaR</w:t>
      </w:r>
      <w:proofErr w:type="spellEnd"/>
      <w:r>
        <w:rPr>
          <w:sz w:val="22"/>
        </w:rPr>
        <w:t xml:space="preserve"> of the portfolio”</w:t>
      </w:r>
    </w:p>
    <w:p w14:paraId="5B42FBBF" w14:textId="77777777" w:rsidR="00197F8B" w:rsidRDefault="00197F8B" w:rsidP="00197F8B">
      <w:pPr>
        <w:spacing w:after="0"/>
        <w:ind w:left="2160"/>
        <w:contextualSpacing/>
        <w:rPr>
          <w:sz w:val="22"/>
        </w:rPr>
      </w:pPr>
      <w:r>
        <w:rPr>
          <w:sz w:val="22"/>
        </w:rPr>
        <w:t xml:space="preserve">         </w:t>
      </w:r>
      <w:proofErr w:type="spellStart"/>
      <w:proofErr w:type="gramStart"/>
      <w:r>
        <w:rPr>
          <w:sz w:val="22"/>
        </w:rPr>
        <w:t>CVaR</w:t>
      </w:r>
      <w:proofErr w:type="spellEnd"/>
      <w:r>
        <w:rPr>
          <w:sz w:val="22"/>
        </w:rPr>
        <w:t xml:space="preserve">  :</w:t>
      </w:r>
      <w:proofErr w:type="gramEnd"/>
      <w:r>
        <w:rPr>
          <w:sz w:val="22"/>
        </w:rPr>
        <w:t xml:space="preserve">  Double</w:t>
      </w:r>
      <w:r>
        <w:rPr>
          <w:sz w:val="22"/>
        </w:rPr>
        <w:tab/>
        <w:t>“</w:t>
      </w:r>
      <w:proofErr w:type="spellStart"/>
      <w:r>
        <w:rPr>
          <w:sz w:val="22"/>
        </w:rPr>
        <w:t>CVaR</w:t>
      </w:r>
      <w:proofErr w:type="spellEnd"/>
      <w:r>
        <w:rPr>
          <w:sz w:val="22"/>
        </w:rPr>
        <w:t xml:space="preserve"> of the portfolio”</w:t>
      </w:r>
    </w:p>
    <w:p w14:paraId="33C0A981" w14:textId="77777777" w:rsidR="00197F8B" w:rsidRDefault="00197F8B" w:rsidP="00197F8B">
      <w:pPr>
        <w:spacing w:after="0"/>
        <w:contextualSpacing/>
        <w:rPr>
          <w:sz w:val="22"/>
        </w:rPr>
      </w:pPr>
      <w:r>
        <w:rPr>
          <w:sz w:val="22"/>
        </w:rPr>
        <w:tab/>
      </w:r>
      <w:r>
        <w:rPr>
          <w:sz w:val="22"/>
        </w:rPr>
        <w:tab/>
      </w:r>
      <w:r>
        <w:rPr>
          <w:sz w:val="22"/>
        </w:rPr>
        <w:tab/>
        <w:t xml:space="preserve">         </w:t>
      </w:r>
      <w:proofErr w:type="gramStart"/>
      <w:r>
        <w:rPr>
          <w:sz w:val="22"/>
        </w:rPr>
        <w:t>Weights  :</w:t>
      </w:r>
      <w:proofErr w:type="gramEnd"/>
      <w:r>
        <w:rPr>
          <w:sz w:val="22"/>
        </w:rPr>
        <w:t xml:space="preserve">  Array</w:t>
      </w:r>
      <w:r>
        <w:rPr>
          <w:sz w:val="22"/>
        </w:rPr>
        <w:tab/>
      </w:r>
      <w:r>
        <w:rPr>
          <w:sz w:val="22"/>
        </w:rPr>
        <w:tab/>
        <w:t>“Array of weights for the portfolio”</w:t>
      </w:r>
    </w:p>
    <w:p w14:paraId="01337F8D" w14:textId="77777777" w:rsidR="00197F8B" w:rsidRDefault="00197F8B" w:rsidP="00197F8B">
      <w:pPr>
        <w:spacing w:after="0"/>
        <w:ind w:left="2160"/>
        <w:contextualSpacing/>
        <w:rPr>
          <w:sz w:val="22"/>
        </w:rPr>
      </w:pPr>
      <w:r>
        <w:rPr>
          <w:sz w:val="22"/>
        </w:rPr>
        <w:t xml:space="preserve">    }</w:t>
      </w:r>
    </w:p>
    <w:p w14:paraId="19340A79" w14:textId="2520798E" w:rsidR="00197F8B" w:rsidRDefault="00197F8B" w:rsidP="00197F8B">
      <w:pPr>
        <w:spacing w:after="0"/>
        <w:ind w:left="2160"/>
        <w:contextualSpacing/>
        <w:rPr>
          <w:sz w:val="22"/>
        </w:rPr>
      </w:pPr>
      <w:r>
        <w:rPr>
          <w:sz w:val="22"/>
        </w:rPr>
        <w:t>…</w:t>
      </w:r>
    </w:p>
    <w:p w14:paraId="7C829480" w14:textId="3DD44821" w:rsidR="00197F8B" w:rsidRDefault="00197F8B" w:rsidP="00197F8B">
      <w:pPr>
        <w:spacing w:after="0"/>
        <w:ind w:left="2160"/>
        <w:contextualSpacing/>
        <w:rPr>
          <w:sz w:val="22"/>
        </w:rPr>
      </w:pPr>
      <w:r>
        <w:rPr>
          <w:sz w:val="22"/>
        </w:rPr>
        <w:t>}</w:t>
      </w:r>
    </w:p>
    <w:p w14:paraId="13DFDEB3" w14:textId="77777777" w:rsidR="00197F8B" w:rsidRDefault="00197F8B" w:rsidP="00197F8B">
      <w:pPr>
        <w:spacing w:after="0"/>
        <w:ind w:left="2160"/>
        <w:contextualSpacing/>
        <w:rPr>
          <w:sz w:val="22"/>
        </w:rPr>
      </w:pPr>
    </w:p>
    <w:p w14:paraId="79C0D4AF" w14:textId="70E01618" w:rsidR="00B67A00" w:rsidRPr="004C03B5" w:rsidRDefault="00645217" w:rsidP="00B67A00">
      <w:pPr>
        <w:pStyle w:val="Heading1"/>
      </w:pPr>
      <w:bookmarkStart w:id="21" w:name="_Toc529119272"/>
      <w:r>
        <w:rPr>
          <w:sz w:val="36"/>
        </w:rPr>
        <w:t xml:space="preserve">Updated </w:t>
      </w:r>
      <w:r w:rsidR="00B67A00" w:rsidRPr="00645217">
        <w:rPr>
          <w:sz w:val="36"/>
        </w:rPr>
        <w:t>Project Plan and Timeline</w:t>
      </w:r>
      <w:bookmarkEnd w:id="21"/>
    </w:p>
    <w:p w14:paraId="3198A1A9" w14:textId="77777777" w:rsidR="00B25248" w:rsidRPr="004C03B5" w:rsidRDefault="00B25248" w:rsidP="00B67A00">
      <w:pPr>
        <w:rPr>
          <w:sz w:val="22"/>
        </w:rPr>
      </w:pPr>
    </w:p>
    <w:p w14:paraId="03EC6FE1" w14:textId="6B1D6010" w:rsidR="00B67A00" w:rsidRPr="004C03B5" w:rsidRDefault="001A3508" w:rsidP="00EA2B09">
      <w:pPr>
        <w:jc w:val="both"/>
        <w:rPr>
          <w:sz w:val="22"/>
        </w:rPr>
      </w:pPr>
      <w:r>
        <w:rPr>
          <w:sz w:val="22"/>
        </w:rPr>
        <w:t>As presented in the Initial Design Report, t</w:t>
      </w:r>
      <w:r w:rsidR="00081CB6" w:rsidRPr="004C03B5">
        <w:rPr>
          <w:sz w:val="22"/>
        </w:rPr>
        <w:t>he official launch and presentation of Alpha Factory will occur on December 3</w:t>
      </w:r>
      <w:r w:rsidR="00081CB6" w:rsidRPr="004C03B5">
        <w:rPr>
          <w:sz w:val="22"/>
          <w:vertAlign w:val="superscript"/>
        </w:rPr>
        <w:t>rd</w:t>
      </w:r>
      <w:r w:rsidR="00081CB6" w:rsidRPr="004C03B5">
        <w:rPr>
          <w:sz w:val="22"/>
        </w:rPr>
        <w:t xml:space="preserve">, 2018 from 3-6pm in room 440 of the Myhal Centre for Engineering Innovation &amp; Entrepreneurship at the University of Toronto. The </w:t>
      </w:r>
      <w:r w:rsidR="00EA2B09" w:rsidRPr="004C03B5">
        <w:rPr>
          <w:sz w:val="22"/>
        </w:rPr>
        <w:t>F</w:t>
      </w:r>
      <w:r w:rsidR="00081CB6" w:rsidRPr="004C03B5">
        <w:rPr>
          <w:sz w:val="22"/>
        </w:rPr>
        <w:t xml:space="preserve">inal </w:t>
      </w:r>
      <w:r w:rsidR="00EA2B09" w:rsidRPr="004C03B5">
        <w:rPr>
          <w:sz w:val="22"/>
        </w:rPr>
        <w:t>R</w:t>
      </w:r>
      <w:r w:rsidR="00081CB6" w:rsidRPr="004C03B5">
        <w:rPr>
          <w:sz w:val="22"/>
        </w:rPr>
        <w:t>eport and documentation of Alpha Factory will be released shortly after, but no later than 5pm on December 5</w:t>
      </w:r>
      <w:r w:rsidR="00081CB6" w:rsidRPr="004C03B5">
        <w:rPr>
          <w:sz w:val="22"/>
          <w:vertAlign w:val="superscript"/>
        </w:rPr>
        <w:t>th</w:t>
      </w:r>
      <w:r w:rsidR="00081CB6" w:rsidRPr="004C03B5">
        <w:rPr>
          <w:sz w:val="22"/>
        </w:rPr>
        <w:t xml:space="preserve">, 2018. </w:t>
      </w:r>
    </w:p>
    <w:p w14:paraId="46AD849E" w14:textId="3BB29FCD" w:rsidR="00081CB6" w:rsidRPr="004C03B5" w:rsidRDefault="00081CB6" w:rsidP="00EA2B09">
      <w:pPr>
        <w:jc w:val="both"/>
        <w:rPr>
          <w:sz w:val="22"/>
        </w:rPr>
      </w:pPr>
      <w:r w:rsidRPr="004C03B5">
        <w:rPr>
          <w:sz w:val="22"/>
        </w:rPr>
        <w:t>To ensure timely deliver</w:t>
      </w:r>
      <w:r w:rsidR="00EA2B09" w:rsidRPr="004C03B5">
        <w:rPr>
          <w:sz w:val="22"/>
        </w:rPr>
        <w:t>y</w:t>
      </w:r>
      <w:r w:rsidRPr="004C03B5">
        <w:rPr>
          <w:sz w:val="22"/>
        </w:rPr>
        <w:t>, Alpha Factory has imposed an internal deadline of November 29</w:t>
      </w:r>
      <w:r w:rsidRPr="004C03B5">
        <w:rPr>
          <w:sz w:val="22"/>
          <w:vertAlign w:val="superscript"/>
        </w:rPr>
        <w:t>th</w:t>
      </w:r>
      <w:r w:rsidRPr="004C03B5">
        <w:rPr>
          <w:sz w:val="22"/>
        </w:rPr>
        <w:t>, 2018</w:t>
      </w:r>
      <w:r w:rsidR="00EA2B09" w:rsidRPr="004C03B5">
        <w:rPr>
          <w:sz w:val="22"/>
        </w:rPr>
        <w:t>. Currently,</w:t>
      </w:r>
      <w:r w:rsidRPr="004C03B5">
        <w:rPr>
          <w:sz w:val="22"/>
        </w:rPr>
        <w:t xml:space="preserve"> </w:t>
      </w:r>
      <w:r w:rsidR="00EA2B09" w:rsidRPr="004C03B5">
        <w:rPr>
          <w:sz w:val="22"/>
        </w:rPr>
        <w:t xml:space="preserve">they aim to have a draft of the Final Report and complete robo-advisor platform by that time. To meet these deadlines, the team has laid out the following timeline with </w:t>
      </w:r>
      <w:r w:rsidR="00D838DA" w:rsidRPr="004C03B5">
        <w:rPr>
          <w:sz w:val="22"/>
        </w:rPr>
        <w:t xml:space="preserve">the </w:t>
      </w:r>
      <w:r w:rsidR="00EA2B09" w:rsidRPr="004C03B5">
        <w:rPr>
          <w:sz w:val="22"/>
        </w:rPr>
        <w:t>corresponding milestones.</w:t>
      </w:r>
    </w:p>
    <w:p w14:paraId="755A6EAD" w14:textId="56292CBA" w:rsidR="002477FF" w:rsidRPr="004C03B5" w:rsidRDefault="002477FF" w:rsidP="004757FD">
      <w:pPr>
        <w:rPr>
          <w:sz w:val="22"/>
        </w:rPr>
      </w:pPr>
      <w:r w:rsidRPr="004C03B5">
        <w:rPr>
          <w:b/>
          <w:noProof/>
          <w:sz w:val="22"/>
          <w:lang w:val="en-US"/>
        </w:rPr>
        <w:lastRenderedPageBreak/>
        <w:drawing>
          <wp:inline distT="0" distB="0" distL="0" distR="0" wp14:anchorId="04A5C333" wp14:editId="15ED4C83">
            <wp:extent cx="6454775" cy="3023369"/>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73">
                      <a:extLst>
                        <a:ext uri="{28A0092B-C50C-407E-A947-70E740481C1C}">
                          <a14:useLocalDpi xmlns:a14="http://schemas.microsoft.com/office/drawing/2010/main" val="0"/>
                        </a:ext>
                      </a:extLst>
                    </a:blip>
                    <a:srcRect l="16466" t="21769" r="15995" b="21991"/>
                    <a:stretch/>
                  </pic:blipFill>
                  <pic:spPr bwMode="auto">
                    <a:xfrm>
                      <a:off x="0" y="0"/>
                      <a:ext cx="6461641" cy="3026585"/>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5E036379" w:rsidR="00EA2B09" w:rsidRPr="004C03B5" w:rsidRDefault="00A0234E" w:rsidP="00A0234E">
      <w:pPr>
        <w:jc w:val="center"/>
        <w:rPr>
          <w:sz w:val="22"/>
        </w:rPr>
      </w:pPr>
      <w:r w:rsidRPr="004C03B5">
        <w:rPr>
          <w:b/>
          <w:sz w:val="16"/>
        </w:rPr>
        <w:t xml:space="preserve">Figure </w:t>
      </w:r>
      <w:r w:rsidR="0024160E">
        <w:rPr>
          <w:b/>
          <w:sz w:val="16"/>
        </w:rPr>
        <w:t>12</w:t>
      </w:r>
      <w:r w:rsidRPr="004C03B5">
        <w:rPr>
          <w:b/>
          <w:sz w:val="16"/>
        </w:rPr>
        <w:t>:</w:t>
      </w:r>
      <w:r w:rsidRPr="004C03B5">
        <w:rPr>
          <w:sz w:val="16"/>
        </w:rPr>
        <w:t xml:space="preserve"> Project Timeline</w:t>
      </w:r>
    </w:p>
    <w:p w14:paraId="7BCAA04B" w14:textId="77777777" w:rsidR="00AF4210" w:rsidRPr="004C03B5" w:rsidRDefault="00AF4210" w:rsidP="00EA2B09">
      <w:pPr>
        <w:jc w:val="both"/>
        <w:rPr>
          <w:sz w:val="22"/>
        </w:rPr>
      </w:pPr>
    </w:p>
    <w:p w14:paraId="59B2A4B3" w14:textId="4C5F97C0" w:rsidR="00A0234E" w:rsidRPr="004C03B5" w:rsidRDefault="00A0234E" w:rsidP="00EA2B09">
      <w:pPr>
        <w:jc w:val="both"/>
        <w:rPr>
          <w:sz w:val="22"/>
        </w:rPr>
      </w:pPr>
      <w:r w:rsidRPr="004C03B5">
        <w:rPr>
          <w:sz w:val="22"/>
        </w:rPr>
        <w:t xml:space="preserve">Additional notes regarding select milestones from Figure </w:t>
      </w:r>
      <w:r w:rsidR="0024160E">
        <w:rPr>
          <w:sz w:val="22"/>
        </w:rPr>
        <w:t>12</w:t>
      </w:r>
      <w:r w:rsidRPr="004C03B5">
        <w:rPr>
          <w:sz w:val="22"/>
        </w:rPr>
        <w:t xml:space="preserve"> above are provided in Table </w:t>
      </w:r>
      <w:r w:rsidR="0024160E">
        <w:rPr>
          <w:sz w:val="22"/>
        </w:rPr>
        <w:t>E</w:t>
      </w:r>
      <w:r w:rsidRPr="004C03B5">
        <w:rPr>
          <w:sz w:val="22"/>
        </w:rPr>
        <w:t xml:space="preserve"> below.</w:t>
      </w:r>
    </w:p>
    <w:tbl>
      <w:tblPr>
        <w:tblStyle w:val="GridTable4-Accent2"/>
        <w:tblW w:w="0" w:type="auto"/>
        <w:tblLook w:val="04A0" w:firstRow="1" w:lastRow="0" w:firstColumn="1" w:lastColumn="0" w:noHBand="0" w:noVBand="1"/>
      </w:tblPr>
      <w:tblGrid>
        <w:gridCol w:w="1555"/>
        <w:gridCol w:w="5670"/>
        <w:gridCol w:w="2125"/>
      </w:tblGrid>
      <w:tr w:rsidR="002B49F7" w:rsidRPr="004C03B5" w14:paraId="3507B151" w14:textId="62305C6B" w:rsidTr="004B4DA2">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555" w:type="dxa"/>
          </w:tcPr>
          <w:p w14:paraId="16DAD7F3" w14:textId="3C01E796" w:rsidR="002B49F7" w:rsidRPr="004C03B5" w:rsidRDefault="002B49F7" w:rsidP="00EA2B09">
            <w:pPr>
              <w:jc w:val="both"/>
              <w:rPr>
                <w:sz w:val="22"/>
              </w:rPr>
            </w:pPr>
            <w:r w:rsidRPr="004C03B5">
              <w:rPr>
                <w:sz w:val="22"/>
              </w:rPr>
              <w:t>Item</w:t>
            </w:r>
          </w:p>
        </w:tc>
        <w:tc>
          <w:tcPr>
            <w:tcW w:w="5670" w:type="dxa"/>
          </w:tcPr>
          <w:p w14:paraId="649B4DE2" w14:textId="7C7A0AC5" w:rsidR="002B49F7" w:rsidRPr="004C03B5" w:rsidRDefault="002B49F7" w:rsidP="00EA2B09">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Detailed Description</w:t>
            </w:r>
          </w:p>
        </w:tc>
        <w:tc>
          <w:tcPr>
            <w:tcW w:w="2125" w:type="dxa"/>
          </w:tcPr>
          <w:p w14:paraId="7456669C" w14:textId="265A0DCD" w:rsidR="002B49F7" w:rsidRPr="004C03B5" w:rsidRDefault="002B49F7"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Status</w:t>
            </w:r>
          </w:p>
        </w:tc>
      </w:tr>
      <w:tr w:rsidR="002B49F7" w:rsidRPr="004C03B5" w14:paraId="14B08954" w14:textId="31AB6489" w:rsidTr="004B4DA2">
        <w:trPr>
          <w:cnfStyle w:val="000000100000" w:firstRow="0" w:lastRow="0" w:firstColumn="0" w:lastColumn="0" w:oddVBand="0" w:evenVBand="0" w:oddHBand="1" w:evenHBand="0" w:firstRowFirstColumn="0" w:firstRowLastColumn="0" w:lastRowFirstColumn="0" w:lastRowLastColumn="0"/>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14:paraId="032A3E94" w14:textId="20492FBC" w:rsidR="002B49F7" w:rsidRPr="004C03B5" w:rsidRDefault="002B49F7" w:rsidP="004B4DA2">
            <w:pPr>
              <w:rPr>
                <w:sz w:val="22"/>
              </w:rPr>
            </w:pPr>
            <w:r w:rsidRPr="004C03B5">
              <w:rPr>
                <w:sz w:val="22"/>
              </w:rPr>
              <w:t>Oct 15: Business Logic complete</w:t>
            </w:r>
          </w:p>
        </w:tc>
        <w:tc>
          <w:tcPr>
            <w:tcW w:w="5670" w:type="dxa"/>
            <w:vAlign w:val="center"/>
          </w:tcPr>
          <w:p w14:paraId="06AF788E" w14:textId="3E89950D" w:rsidR="002B49F7" w:rsidRPr="002B49F7" w:rsidRDefault="002B49F7" w:rsidP="004B4DA2">
            <w:pPr>
              <w:cnfStyle w:val="000000100000" w:firstRow="0" w:lastRow="0" w:firstColumn="0" w:lastColumn="0" w:oddVBand="0" w:evenVBand="0" w:oddHBand="1" w:evenHBand="0" w:firstRowFirstColumn="0" w:firstRowLastColumn="0" w:lastRowFirstColumn="0" w:lastRowLastColumn="0"/>
              <w:rPr>
                <w:sz w:val="22"/>
              </w:rPr>
            </w:pPr>
            <w:r w:rsidRPr="002B49F7">
              <w:rPr>
                <w:sz w:val="22"/>
              </w:rPr>
              <w:t>Completion of asset selection and financial data location</w:t>
            </w:r>
          </w:p>
        </w:tc>
        <w:tc>
          <w:tcPr>
            <w:tcW w:w="2125" w:type="dxa"/>
            <w:vAlign w:val="center"/>
          </w:tcPr>
          <w:p w14:paraId="173CAAF9" w14:textId="64F1306E" w:rsidR="002B49F7" w:rsidRPr="004C03B5" w:rsidRDefault="002B49F7"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COMPLETE</w:t>
            </w:r>
          </w:p>
        </w:tc>
      </w:tr>
      <w:tr w:rsidR="002B49F7" w:rsidRPr="004C03B5" w14:paraId="3B8139AE" w14:textId="77777777" w:rsidTr="004B4DA2">
        <w:trPr>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shd w:val="clear" w:color="auto" w:fill="FBE4D5" w:themeFill="accent2" w:themeFillTint="33"/>
            <w:vAlign w:val="center"/>
          </w:tcPr>
          <w:p w14:paraId="052D8571" w14:textId="77777777" w:rsidR="002B49F7" w:rsidRPr="004C03B5" w:rsidRDefault="002B49F7" w:rsidP="004B4DA2">
            <w:pPr>
              <w:rPr>
                <w:sz w:val="22"/>
              </w:rPr>
            </w:pPr>
          </w:p>
        </w:tc>
        <w:tc>
          <w:tcPr>
            <w:tcW w:w="5670" w:type="dxa"/>
            <w:shd w:val="clear" w:color="auto" w:fill="FBE4D5" w:themeFill="accent2" w:themeFillTint="33"/>
            <w:vAlign w:val="center"/>
          </w:tcPr>
          <w:p w14:paraId="3E64F03B" w14:textId="73A4EE3B" w:rsidR="002B49F7" w:rsidRPr="004C03B5" w:rsidRDefault="002B49F7" w:rsidP="004B4DA2">
            <w:pPr>
              <w:cnfStyle w:val="000000000000" w:firstRow="0" w:lastRow="0" w:firstColumn="0" w:lastColumn="0" w:oddVBand="0" w:evenVBand="0" w:oddHBand="0" w:evenHBand="0" w:firstRowFirstColumn="0" w:firstRowLastColumn="0" w:lastRowFirstColumn="0" w:lastRowLastColumn="0"/>
              <w:rPr>
                <w:sz w:val="22"/>
              </w:rPr>
            </w:pPr>
            <w:r w:rsidRPr="002B49F7">
              <w:rPr>
                <w:sz w:val="22"/>
              </w:rPr>
              <w:t xml:space="preserve">Completion of portfolio generation algorithm </w:t>
            </w:r>
          </w:p>
        </w:tc>
        <w:tc>
          <w:tcPr>
            <w:tcW w:w="2125" w:type="dxa"/>
            <w:shd w:val="clear" w:color="auto" w:fill="FBE4D5" w:themeFill="accent2" w:themeFillTint="33"/>
            <w:vAlign w:val="center"/>
          </w:tcPr>
          <w:p w14:paraId="4160D968" w14:textId="536A4601" w:rsidR="002B49F7" w:rsidRPr="004C03B5" w:rsidRDefault="002B49F7" w:rsidP="004B23FA">
            <w:pPr>
              <w:jc w:val="center"/>
              <w:cnfStyle w:val="000000000000" w:firstRow="0" w:lastRow="0" w:firstColumn="0" w:lastColumn="0" w:oddVBand="0" w:evenVBand="0" w:oddHBand="0" w:evenHBand="0" w:firstRowFirstColumn="0" w:firstRowLastColumn="0" w:lastRowFirstColumn="0" w:lastRowLastColumn="0"/>
              <w:rPr>
                <w:sz w:val="22"/>
              </w:rPr>
            </w:pPr>
            <w:r>
              <w:rPr>
                <w:sz w:val="22"/>
              </w:rPr>
              <w:t>IN PROCESS</w:t>
            </w:r>
          </w:p>
        </w:tc>
      </w:tr>
      <w:tr w:rsidR="002B49F7" w:rsidRPr="004C03B5" w14:paraId="3B1E79A2" w14:textId="77777777" w:rsidTr="004B4DA2">
        <w:trPr>
          <w:cnfStyle w:val="000000100000" w:firstRow="0" w:lastRow="0" w:firstColumn="0" w:lastColumn="0" w:oddVBand="0" w:evenVBand="0" w:oddHBand="1" w:evenHBand="0" w:firstRowFirstColumn="0" w:firstRowLastColumn="0" w:lastRowFirstColumn="0" w:lastRowLastColumn="0"/>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678EAC50" w14:textId="77777777" w:rsidR="002B49F7" w:rsidRPr="004C03B5" w:rsidRDefault="002B49F7" w:rsidP="004B4DA2">
            <w:pPr>
              <w:rPr>
                <w:sz w:val="22"/>
              </w:rPr>
            </w:pPr>
          </w:p>
        </w:tc>
        <w:tc>
          <w:tcPr>
            <w:tcW w:w="5670" w:type="dxa"/>
            <w:vAlign w:val="center"/>
          </w:tcPr>
          <w:p w14:paraId="67756CAD" w14:textId="212DC32A" w:rsidR="002B49F7" w:rsidRPr="004C03B5" w:rsidRDefault="002B49F7" w:rsidP="004B4DA2">
            <w:pPr>
              <w:cnfStyle w:val="000000100000" w:firstRow="0" w:lastRow="0" w:firstColumn="0" w:lastColumn="0" w:oddVBand="0" w:evenVBand="0" w:oddHBand="1" w:evenHBand="0" w:firstRowFirstColumn="0" w:firstRowLastColumn="0" w:lastRowFirstColumn="0" w:lastRowLastColumn="0"/>
              <w:rPr>
                <w:sz w:val="22"/>
              </w:rPr>
            </w:pPr>
            <w:r w:rsidRPr="002B49F7">
              <w:rPr>
                <w:sz w:val="22"/>
              </w:rPr>
              <w:t>Completion of parameter estimation</w:t>
            </w:r>
          </w:p>
        </w:tc>
        <w:tc>
          <w:tcPr>
            <w:tcW w:w="2125" w:type="dxa"/>
            <w:vAlign w:val="center"/>
          </w:tcPr>
          <w:p w14:paraId="1ED70D1B" w14:textId="33F40178" w:rsidR="002B49F7" w:rsidRPr="004C03B5" w:rsidRDefault="002B49F7"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IN PROCESS</w:t>
            </w:r>
          </w:p>
        </w:tc>
      </w:tr>
      <w:tr w:rsidR="002B49F7" w:rsidRPr="004C03B5" w14:paraId="238905F1" w14:textId="77777777" w:rsidTr="004B4DA2">
        <w:trPr>
          <w:cantSplit/>
          <w:trHeight w:val="444"/>
        </w:trPr>
        <w:tc>
          <w:tcPr>
            <w:cnfStyle w:val="001000000000" w:firstRow="0" w:lastRow="0" w:firstColumn="1" w:lastColumn="0" w:oddVBand="0" w:evenVBand="0" w:oddHBand="0" w:evenHBand="0" w:firstRowFirstColumn="0" w:firstRowLastColumn="0" w:lastRowFirstColumn="0" w:lastRowLastColumn="0"/>
            <w:tcW w:w="1555" w:type="dxa"/>
            <w:vMerge/>
            <w:shd w:val="clear" w:color="auto" w:fill="FBE4D5" w:themeFill="accent2" w:themeFillTint="33"/>
            <w:vAlign w:val="center"/>
          </w:tcPr>
          <w:p w14:paraId="1B2D17DE" w14:textId="77777777" w:rsidR="002B49F7" w:rsidRPr="004C03B5" w:rsidRDefault="002B49F7" w:rsidP="004B4DA2">
            <w:pPr>
              <w:rPr>
                <w:sz w:val="22"/>
              </w:rPr>
            </w:pPr>
          </w:p>
        </w:tc>
        <w:tc>
          <w:tcPr>
            <w:tcW w:w="5670" w:type="dxa"/>
            <w:shd w:val="clear" w:color="auto" w:fill="FBE4D5" w:themeFill="accent2" w:themeFillTint="33"/>
            <w:vAlign w:val="center"/>
          </w:tcPr>
          <w:p w14:paraId="2BF95539" w14:textId="4CEB1201" w:rsidR="002B49F7" w:rsidRPr="004C03B5" w:rsidRDefault="002B49F7" w:rsidP="004B4DA2">
            <w:pPr>
              <w:cnfStyle w:val="000000000000" w:firstRow="0" w:lastRow="0" w:firstColumn="0" w:lastColumn="0" w:oddVBand="0" w:evenVBand="0" w:oddHBand="0" w:evenHBand="0" w:firstRowFirstColumn="0" w:firstRowLastColumn="0" w:lastRowFirstColumn="0" w:lastRowLastColumn="0"/>
              <w:rPr>
                <w:sz w:val="22"/>
              </w:rPr>
            </w:pPr>
            <w:r w:rsidRPr="002B49F7">
              <w:rPr>
                <w:sz w:val="22"/>
              </w:rPr>
              <w:t>Complete justification for all design decisions made including asset selection, portfolio generation and parameter estimation</w:t>
            </w:r>
          </w:p>
        </w:tc>
        <w:tc>
          <w:tcPr>
            <w:tcW w:w="2125" w:type="dxa"/>
            <w:shd w:val="clear" w:color="auto" w:fill="FBE4D5" w:themeFill="accent2" w:themeFillTint="33"/>
            <w:vAlign w:val="center"/>
          </w:tcPr>
          <w:p w14:paraId="174740AE" w14:textId="412EA8F8" w:rsidR="002B49F7" w:rsidRPr="004C03B5" w:rsidRDefault="002B49F7" w:rsidP="004B23FA">
            <w:pPr>
              <w:jc w:val="center"/>
              <w:cnfStyle w:val="000000000000" w:firstRow="0" w:lastRow="0" w:firstColumn="0" w:lastColumn="0" w:oddVBand="0" w:evenVBand="0" w:oddHBand="0" w:evenHBand="0" w:firstRowFirstColumn="0" w:firstRowLastColumn="0" w:lastRowFirstColumn="0" w:lastRowLastColumn="0"/>
              <w:rPr>
                <w:sz w:val="22"/>
              </w:rPr>
            </w:pPr>
            <w:r>
              <w:rPr>
                <w:sz w:val="22"/>
              </w:rPr>
              <w:t>COMPLETE</w:t>
            </w:r>
          </w:p>
        </w:tc>
      </w:tr>
      <w:tr w:rsidR="002B49F7" w:rsidRPr="004C03B5" w14:paraId="309B2AB2" w14:textId="77777777" w:rsidTr="004B4DA2">
        <w:trPr>
          <w:cnfStyle w:val="000000100000" w:firstRow="0" w:lastRow="0" w:firstColumn="0" w:lastColumn="0" w:oddVBand="0" w:evenVBand="0" w:oddHBand="1" w:evenHBand="0" w:firstRowFirstColumn="0" w:firstRowLastColumn="0" w:lastRowFirstColumn="0" w:lastRowLastColumn="0"/>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5AB5A0E7" w14:textId="77777777" w:rsidR="002B49F7" w:rsidRPr="004C03B5" w:rsidRDefault="002B49F7" w:rsidP="004B4DA2">
            <w:pPr>
              <w:rPr>
                <w:sz w:val="22"/>
              </w:rPr>
            </w:pPr>
          </w:p>
        </w:tc>
        <w:tc>
          <w:tcPr>
            <w:tcW w:w="5670" w:type="dxa"/>
            <w:vAlign w:val="center"/>
          </w:tcPr>
          <w:p w14:paraId="04EA9A29" w14:textId="3F10A70E" w:rsidR="002B49F7" w:rsidRPr="004C03B5" w:rsidRDefault="002B49F7" w:rsidP="004B4DA2">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Thorough understanding of all models and methodology used completed as part of Literature Review</w:t>
            </w:r>
          </w:p>
        </w:tc>
        <w:tc>
          <w:tcPr>
            <w:tcW w:w="2125" w:type="dxa"/>
            <w:vAlign w:val="center"/>
          </w:tcPr>
          <w:p w14:paraId="3728BB03" w14:textId="25BC8946" w:rsidR="002B49F7" w:rsidRPr="004C03B5" w:rsidRDefault="002B49F7"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COMPLETE</w:t>
            </w:r>
          </w:p>
        </w:tc>
      </w:tr>
      <w:tr w:rsidR="002B49F7" w:rsidRPr="004C03B5" w14:paraId="2A9C6BC6" w14:textId="0D77C5B6" w:rsidTr="004B4DA2">
        <w:trPr>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14:paraId="5391064A" w14:textId="10658522" w:rsidR="002B49F7" w:rsidRPr="004C03B5" w:rsidRDefault="002B49F7" w:rsidP="004B4DA2">
            <w:pPr>
              <w:rPr>
                <w:sz w:val="22"/>
              </w:rPr>
            </w:pPr>
            <w:r w:rsidRPr="004C03B5">
              <w:rPr>
                <w:sz w:val="22"/>
              </w:rPr>
              <w:t>Oct 27: Front and Back-End complete</w:t>
            </w:r>
          </w:p>
        </w:tc>
        <w:tc>
          <w:tcPr>
            <w:tcW w:w="5670" w:type="dxa"/>
            <w:vAlign w:val="center"/>
          </w:tcPr>
          <w:p w14:paraId="7DAB2AF8" w14:textId="05B2CE95" w:rsidR="002B49F7" w:rsidRPr="002B49F7" w:rsidRDefault="002B49F7" w:rsidP="004B4DA2">
            <w:pPr>
              <w:cnfStyle w:val="000000000000" w:firstRow="0" w:lastRow="0" w:firstColumn="0" w:lastColumn="0" w:oddVBand="0" w:evenVBand="0" w:oddHBand="0" w:evenHBand="0" w:firstRowFirstColumn="0" w:firstRowLastColumn="0" w:lastRowFirstColumn="0" w:lastRowLastColumn="0"/>
              <w:rPr>
                <w:sz w:val="22"/>
              </w:rPr>
            </w:pPr>
            <w:r w:rsidRPr="002B49F7">
              <w:rPr>
                <w:sz w:val="22"/>
              </w:rPr>
              <w:t>Ability to gather user inputs and feedback</w:t>
            </w:r>
          </w:p>
        </w:tc>
        <w:tc>
          <w:tcPr>
            <w:tcW w:w="2125" w:type="dxa"/>
            <w:vAlign w:val="center"/>
          </w:tcPr>
          <w:p w14:paraId="46E893E2" w14:textId="4D58F944" w:rsidR="002B49F7" w:rsidRPr="002B49F7" w:rsidRDefault="002B49F7" w:rsidP="004B23FA">
            <w:pPr>
              <w:jc w:val="center"/>
              <w:cnfStyle w:val="000000000000" w:firstRow="0" w:lastRow="0" w:firstColumn="0" w:lastColumn="0" w:oddVBand="0" w:evenVBand="0" w:oddHBand="0" w:evenHBand="0" w:firstRowFirstColumn="0" w:firstRowLastColumn="0" w:lastRowFirstColumn="0" w:lastRowLastColumn="0"/>
              <w:rPr>
                <w:sz w:val="22"/>
              </w:rPr>
            </w:pPr>
            <w:r>
              <w:rPr>
                <w:sz w:val="22"/>
              </w:rPr>
              <w:t>COMPLETE</w:t>
            </w:r>
          </w:p>
        </w:tc>
      </w:tr>
      <w:tr w:rsidR="002B49F7" w:rsidRPr="004C03B5" w14:paraId="3B0F3F9A" w14:textId="77777777" w:rsidTr="00DF6F40">
        <w:trPr>
          <w:cnfStyle w:val="000000100000" w:firstRow="0" w:lastRow="0" w:firstColumn="0" w:lastColumn="0" w:oddVBand="0" w:evenVBand="0" w:oddHBand="1" w:evenHBand="0" w:firstRowFirstColumn="0" w:firstRowLastColumn="0" w:lastRowFirstColumn="0" w:lastRowLastColumn="0"/>
          <w:cantSplit/>
          <w:trHeight w:val="549"/>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1BB2E47B" w14:textId="77777777" w:rsidR="002B49F7" w:rsidRPr="004C03B5" w:rsidRDefault="002B49F7" w:rsidP="004B4DA2">
            <w:pPr>
              <w:rPr>
                <w:sz w:val="22"/>
              </w:rPr>
            </w:pPr>
          </w:p>
        </w:tc>
        <w:tc>
          <w:tcPr>
            <w:tcW w:w="5670" w:type="dxa"/>
            <w:shd w:val="clear" w:color="auto" w:fill="auto"/>
            <w:vAlign w:val="center"/>
          </w:tcPr>
          <w:p w14:paraId="38F3FEB4" w14:textId="4511B59B" w:rsidR="002B49F7" w:rsidRPr="002B49F7" w:rsidRDefault="002B49F7" w:rsidP="004B4DA2">
            <w:pPr>
              <w:cnfStyle w:val="000000100000" w:firstRow="0" w:lastRow="0" w:firstColumn="0" w:lastColumn="0" w:oddVBand="0" w:evenVBand="0" w:oddHBand="1" w:evenHBand="0" w:firstRowFirstColumn="0" w:firstRowLastColumn="0" w:lastRowFirstColumn="0" w:lastRowLastColumn="0"/>
              <w:rPr>
                <w:sz w:val="22"/>
              </w:rPr>
            </w:pPr>
            <w:r w:rsidRPr="002B49F7">
              <w:rPr>
                <w:sz w:val="22"/>
              </w:rPr>
              <w:t>Ability to hook up to Business Logic and display computed data (e.g. graphs, tables, numbers, etc.)</w:t>
            </w:r>
          </w:p>
        </w:tc>
        <w:tc>
          <w:tcPr>
            <w:tcW w:w="2125" w:type="dxa"/>
            <w:shd w:val="clear" w:color="auto" w:fill="auto"/>
            <w:vAlign w:val="center"/>
          </w:tcPr>
          <w:p w14:paraId="037F05D4" w14:textId="5BEAFD74" w:rsidR="002B49F7" w:rsidRPr="002B49F7" w:rsidRDefault="004B4DA2"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IN PROGRESS</w:t>
            </w:r>
          </w:p>
        </w:tc>
      </w:tr>
      <w:tr w:rsidR="002B49F7" w:rsidRPr="004C03B5" w14:paraId="5231F3DB" w14:textId="77777777" w:rsidTr="00DF6F40">
        <w:trPr>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5307C984" w14:textId="77777777" w:rsidR="002B49F7" w:rsidRPr="004C03B5" w:rsidRDefault="002B49F7" w:rsidP="004B4DA2">
            <w:pPr>
              <w:rPr>
                <w:sz w:val="22"/>
              </w:rPr>
            </w:pPr>
          </w:p>
        </w:tc>
        <w:tc>
          <w:tcPr>
            <w:tcW w:w="5670" w:type="dxa"/>
            <w:shd w:val="clear" w:color="auto" w:fill="auto"/>
            <w:vAlign w:val="center"/>
          </w:tcPr>
          <w:p w14:paraId="6CCAAD3C" w14:textId="45B5CB6E" w:rsidR="002B49F7" w:rsidRPr="002B49F7" w:rsidRDefault="002B49F7" w:rsidP="004B4DA2">
            <w:pPr>
              <w:cnfStyle w:val="000000000000" w:firstRow="0" w:lastRow="0" w:firstColumn="0" w:lastColumn="0" w:oddVBand="0" w:evenVBand="0" w:oddHBand="0" w:evenHBand="0" w:firstRowFirstColumn="0" w:firstRowLastColumn="0" w:lastRowFirstColumn="0" w:lastRowLastColumn="0"/>
              <w:rPr>
                <w:sz w:val="22"/>
              </w:rPr>
            </w:pPr>
            <w:r w:rsidRPr="002B49F7">
              <w:rPr>
                <w:sz w:val="22"/>
              </w:rPr>
              <w:t>Complete user-friendly design and user interface</w:t>
            </w:r>
          </w:p>
        </w:tc>
        <w:tc>
          <w:tcPr>
            <w:tcW w:w="2125" w:type="dxa"/>
            <w:vAlign w:val="center"/>
          </w:tcPr>
          <w:p w14:paraId="3664C04C" w14:textId="777A84DC" w:rsidR="002B49F7" w:rsidRPr="002B49F7" w:rsidRDefault="004B4DA2" w:rsidP="004B23FA">
            <w:pPr>
              <w:jc w:val="center"/>
              <w:cnfStyle w:val="000000000000" w:firstRow="0" w:lastRow="0" w:firstColumn="0" w:lastColumn="0" w:oddVBand="0" w:evenVBand="0" w:oddHBand="0" w:evenHBand="0" w:firstRowFirstColumn="0" w:firstRowLastColumn="0" w:lastRowFirstColumn="0" w:lastRowLastColumn="0"/>
              <w:rPr>
                <w:sz w:val="22"/>
              </w:rPr>
            </w:pPr>
            <w:r>
              <w:rPr>
                <w:sz w:val="22"/>
              </w:rPr>
              <w:t>ALMOST COMPLETE</w:t>
            </w:r>
          </w:p>
        </w:tc>
      </w:tr>
      <w:tr w:rsidR="002B49F7" w:rsidRPr="004C03B5" w14:paraId="3791CF5B" w14:textId="77777777" w:rsidTr="00DF6F40">
        <w:trPr>
          <w:cnfStyle w:val="000000100000" w:firstRow="0" w:lastRow="0" w:firstColumn="0" w:lastColumn="0" w:oddVBand="0" w:evenVBand="0" w:oddHBand="1" w:evenHBand="0" w:firstRowFirstColumn="0" w:firstRowLastColumn="0" w:lastRowFirstColumn="0" w:lastRowLastColumn="0"/>
          <w:cantSplit/>
          <w:trHeight w:val="63"/>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61650700" w14:textId="77777777" w:rsidR="002B49F7" w:rsidRPr="004C03B5" w:rsidRDefault="002B49F7" w:rsidP="004B4DA2">
            <w:pPr>
              <w:rPr>
                <w:sz w:val="22"/>
              </w:rPr>
            </w:pPr>
          </w:p>
        </w:tc>
        <w:tc>
          <w:tcPr>
            <w:tcW w:w="5670" w:type="dxa"/>
            <w:shd w:val="clear" w:color="auto" w:fill="auto"/>
            <w:vAlign w:val="center"/>
          </w:tcPr>
          <w:p w14:paraId="7BCA8129" w14:textId="516B6C7C" w:rsidR="002B49F7" w:rsidRPr="002B49F7" w:rsidRDefault="002B49F7" w:rsidP="004B4DA2">
            <w:pPr>
              <w:cnfStyle w:val="000000100000" w:firstRow="0" w:lastRow="0" w:firstColumn="0" w:lastColumn="0" w:oddVBand="0" w:evenVBand="0" w:oddHBand="1" w:evenHBand="0" w:firstRowFirstColumn="0" w:firstRowLastColumn="0" w:lastRowFirstColumn="0" w:lastRowLastColumn="0"/>
              <w:rPr>
                <w:sz w:val="22"/>
              </w:rPr>
            </w:pPr>
            <w:r w:rsidRPr="002B49F7">
              <w:rPr>
                <w:sz w:val="22"/>
              </w:rPr>
              <w:t>Ability to clean data and/or deal with missing data</w:t>
            </w:r>
          </w:p>
        </w:tc>
        <w:tc>
          <w:tcPr>
            <w:tcW w:w="2125" w:type="dxa"/>
            <w:shd w:val="clear" w:color="auto" w:fill="auto"/>
            <w:vAlign w:val="center"/>
          </w:tcPr>
          <w:p w14:paraId="22C9ECE5" w14:textId="223122CB" w:rsidR="002B49F7" w:rsidRPr="002B49F7" w:rsidRDefault="004B4DA2"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COMPLETE</w:t>
            </w:r>
          </w:p>
        </w:tc>
      </w:tr>
      <w:tr w:rsidR="002B49F7" w:rsidRPr="004C03B5" w14:paraId="28DF2B80" w14:textId="77777777" w:rsidTr="004B4DA2">
        <w:trPr>
          <w:cantSplit/>
          <w:trHeight w:val="66"/>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6FCC9871" w14:textId="77777777" w:rsidR="002B49F7" w:rsidRPr="004C03B5" w:rsidRDefault="002B49F7" w:rsidP="004B4DA2">
            <w:pPr>
              <w:rPr>
                <w:sz w:val="22"/>
              </w:rPr>
            </w:pPr>
          </w:p>
        </w:tc>
        <w:tc>
          <w:tcPr>
            <w:tcW w:w="5670" w:type="dxa"/>
            <w:vAlign w:val="center"/>
          </w:tcPr>
          <w:p w14:paraId="170124B5" w14:textId="21015061" w:rsidR="002B49F7" w:rsidRPr="002B49F7" w:rsidRDefault="002B49F7" w:rsidP="004B4DA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Database selection and initialization including the ability to store raw and computed data from the financial data selected and generated by Business Logic</w:t>
            </w:r>
          </w:p>
        </w:tc>
        <w:tc>
          <w:tcPr>
            <w:tcW w:w="2125" w:type="dxa"/>
            <w:vAlign w:val="center"/>
          </w:tcPr>
          <w:p w14:paraId="21E9FEC2" w14:textId="3599CF19" w:rsidR="002B49F7" w:rsidRPr="004C03B5" w:rsidRDefault="004B4DA2" w:rsidP="004B23FA">
            <w:pPr>
              <w:jc w:val="center"/>
              <w:cnfStyle w:val="000000000000" w:firstRow="0" w:lastRow="0" w:firstColumn="0" w:lastColumn="0" w:oddVBand="0" w:evenVBand="0" w:oddHBand="0" w:evenHBand="0" w:firstRowFirstColumn="0" w:firstRowLastColumn="0" w:lastRowFirstColumn="0" w:lastRowLastColumn="0"/>
              <w:rPr>
                <w:sz w:val="22"/>
              </w:rPr>
            </w:pPr>
            <w:r>
              <w:rPr>
                <w:sz w:val="22"/>
              </w:rPr>
              <w:t>COMPLETE</w:t>
            </w:r>
          </w:p>
        </w:tc>
      </w:tr>
      <w:tr w:rsidR="002B49F7" w:rsidRPr="004C03B5" w14:paraId="1B6487AB" w14:textId="637E2ADA" w:rsidTr="004B4DA2">
        <w:trPr>
          <w:cnfStyle w:val="000000100000" w:firstRow="0" w:lastRow="0" w:firstColumn="0" w:lastColumn="0" w:oddVBand="0" w:evenVBand="0" w:oddHBand="1" w:evenHBand="0" w:firstRowFirstColumn="0" w:firstRowLastColumn="0" w:lastRowFirstColumn="0" w:lastRowLastColumn="0"/>
          <w:cantSplit/>
          <w:trHeight w:val="81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DDF5230" w14:textId="6ECEEFB8" w:rsidR="002B49F7" w:rsidRPr="004C03B5" w:rsidRDefault="002B49F7" w:rsidP="004B4DA2">
            <w:pPr>
              <w:rPr>
                <w:sz w:val="22"/>
              </w:rPr>
            </w:pPr>
            <w:r w:rsidRPr="004C03B5">
              <w:rPr>
                <w:sz w:val="22"/>
              </w:rPr>
              <w:t>Nov 17: Integration between Business Logic and Front-End / Back-End</w:t>
            </w:r>
          </w:p>
        </w:tc>
        <w:tc>
          <w:tcPr>
            <w:tcW w:w="5670" w:type="dxa"/>
            <w:vAlign w:val="center"/>
          </w:tcPr>
          <w:p w14:paraId="50E21A19" w14:textId="77777777" w:rsidR="002B49F7" w:rsidRPr="004C03B5" w:rsidRDefault="002B49F7" w:rsidP="004B4DA2">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Compute and present the final outcome (e.g. optimal portfolio given the user inputs)</w:t>
            </w:r>
          </w:p>
          <w:p w14:paraId="19DA23F6" w14:textId="77777777" w:rsidR="002B49F7" w:rsidRPr="004C03B5" w:rsidRDefault="002B49F7" w:rsidP="004B4DA2">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Perform all the required analytics (e.g. backtesting, portfolio performance metric calculations, etc.)</w:t>
            </w:r>
          </w:p>
          <w:p w14:paraId="0B60CB51" w14:textId="546076F9" w:rsidR="002B49F7" w:rsidRPr="004C03B5" w:rsidRDefault="002B49F7" w:rsidP="004B4DA2">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Validate portfolios generated by the system</w:t>
            </w:r>
          </w:p>
        </w:tc>
        <w:tc>
          <w:tcPr>
            <w:tcW w:w="2125" w:type="dxa"/>
            <w:vAlign w:val="center"/>
          </w:tcPr>
          <w:p w14:paraId="7A3EE0A8" w14:textId="4BF813E6" w:rsidR="002B49F7" w:rsidRPr="004C03B5" w:rsidRDefault="004B4DA2" w:rsidP="004B23FA">
            <w:pPr>
              <w:jc w:val="center"/>
              <w:cnfStyle w:val="000000100000" w:firstRow="0" w:lastRow="0" w:firstColumn="0" w:lastColumn="0" w:oddVBand="0" w:evenVBand="0" w:oddHBand="1" w:evenHBand="0" w:firstRowFirstColumn="0" w:firstRowLastColumn="0" w:lastRowFirstColumn="0" w:lastRowLastColumn="0"/>
              <w:rPr>
                <w:sz w:val="22"/>
              </w:rPr>
            </w:pPr>
            <w:r>
              <w:rPr>
                <w:sz w:val="22"/>
              </w:rPr>
              <w:t>IN PROGRESS</w:t>
            </w:r>
          </w:p>
        </w:tc>
      </w:tr>
    </w:tbl>
    <w:p w14:paraId="433CE0A3" w14:textId="58005490" w:rsidR="001A3508" w:rsidRPr="001A3508" w:rsidRDefault="00360F07" w:rsidP="001A3508">
      <w:pPr>
        <w:jc w:val="center"/>
        <w:rPr>
          <w:sz w:val="16"/>
        </w:rPr>
      </w:pPr>
      <w:r w:rsidRPr="004C03B5">
        <w:rPr>
          <w:b/>
          <w:sz w:val="16"/>
        </w:rPr>
        <w:t xml:space="preserve">Table </w:t>
      </w:r>
      <w:r w:rsidR="0024160E">
        <w:rPr>
          <w:b/>
          <w:sz w:val="16"/>
        </w:rPr>
        <w:t>E</w:t>
      </w:r>
      <w:r w:rsidRPr="004C03B5">
        <w:rPr>
          <w:b/>
          <w:sz w:val="16"/>
        </w:rPr>
        <w:t>:</w:t>
      </w:r>
      <w:r w:rsidRPr="004C03B5">
        <w:rPr>
          <w:sz w:val="16"/>
        </w:rPr>
        <w:t xml:space="preserve"> </w:t>
      </w:r>
      <w:r w:rsidR="002438D1" w:rsidRPr="004C03B5">
        <w:rPr>
          <w:sz w:val="16"/>
        </w:rPr>
        <w:t>Detailed descriptions for select milestones</w:t>
      </w:r>
    </w:p>
    <w:p w14:paraId="5DA5A65E" w14:textId="27ECB99D" w:rsidR="001A3508" w:rsidRDefault="001A3508" w:rsidP="004B4DA2">
      <w:pPr>
        <w:jc w:val="both"/>
        <w:rPr>
          <w:sz w:val="22"/>
        </w:rPr>
      </w:pPr>
      <w:r>
        <w:rPr>
          <w:sz w:val="22"/>
        </w:rPr>
        <w:lastRenderedPageBreak/>
        <w:t>Although Alpha Factory has not fully completed any of their sub</w:t>
      </w:r>
      <w:r w:rsidR="002B49F7">
        <w:rPr>
          <w:sz w:val="22"/>
        </w:rPr>
        <w:t>systems</w:t>
      </w:r>
      <w:r w:rsidR="00A0509C">
        <w:rPr>
          <w:sz w:val="22"/>
        </w:rPr>
        <w:t>, there has been significant progress with most subsystems having</w:t>
      </w:r>
      <w:r>
        <w:rPr>
          <w:sz w:val="22"/>
        </w:rPr>
        <w:t xml:space="preserve"> co</w:t>
      </w:r>
      <w:r w:rsidR="00A0509C">
        <w:rPr>
          <w:sz w:val="22"/>
        </w:rPr>
        <w:t>mpleted significant portions of their requirements</w:t>
      </w:r>
      <w:r>
        <w:rPr>
          <w:sz w:val="22"/>
        </w:rPr>
        <w:t xml:space="preserve"> and have already begun</w:t>
      </w:r>
      <w:r w:rsidR="00A0509C">
        <w:rPr>
          <w:sz w:val="22"/>
        </w:rPr>
        <w:t xml:space="preserve"> on</w:t>
      </w:r>
      <w:r>
        <w:rPr>
          <w:sz w:val="22"/>
        </w:rPr>
        <w:t xml:space="preserve"> subsystem integration. This should not</w:t>
      </w:r>
      <w:r w:rsidR="00A0509C">
        <w:rPr>
          <w:sz w:val="22"/>
        </w:rPr>
        <w:t xml:space="preserve"> be seen as a cause for concern</w:t>
      </w:r>
      <w:r>
        <w:rPr>
          <w:sz w:val="22"/>
        </w:rPr>
        <w:t xml:space="preserve"> as we quickly discovered the value of working together and beg</w:t>
      </w:r>
      <w:r w:rsidR="004B4DA2">
        <w:rPr>
          <w:sz w:val="22"/>
        </w:rPr>
        <w:t>an</w:t>
      </w:r>
      <w:r>
        <w:rPr>
          <w:sz w:val="22"/>
        </w:rPr>
        <w:t xml:space="preserve"> integration as </w:t>
      </w:r>
      <w:r w:rsidR="004B4DA2">
        <w:rPr>
          <w:sz w:val="22"/>
        </w:rPr>
        <w:t>soon</w:t>
      </w:r>
      <w:r>
        <w:rPr>
          <w:sz w:val="22"/>
        </w:rPr>
        <w:t xml:space="preserve"> as possible. Rather than working in silos to complete the various subsystems</w:t>
      </w:r>
      <w:r w:rsidR="002B49F7">
        <w:rPr>
          <w:sz w:val="22"/>
        </w:rPr>
        <w:t xml:space="preserve"> and worrying about the integration at the end (which could be a very difficult process), we decided to begin integration right away, eliminating the need to do so at the very end. </w:t>
      </w:r>
      <w:r w:rsidR="004B4DA2">
        <w:rPr>
          <w:sz w:val="22"/>
        </w:rPr>
        <w:t>Table A has a view of the status for each milestone with the next steps being easily summarized as continuing to develop the items deemed as “IN PROGRESS” until they are “COMPLETE.” A more detailed view of the specific next steps for each subsystem has already been provided in the “</w:t>
      </w:r>
      <w:r w:rsidR="004B4DA2" w:rsidRPr="004B4DA2">
        <w:rPr>
          <w:sz w:val="22"/>
        </w:rPr>
        <w:t>Subsystem Accomplishments and Next Steps</w:t>
      </w:r>
      <w:r w:rsidR="004B4DA2">
        <w:rPr>
          <w:sz w:val="22"/>
        </w:rPr>
        <w:t>” section.</w:t>
      </w:r>
    </w:p>
    <w:p w14:paraId="57AD68AA" w14:textId="77777777" w:rsidR="001A3508" w:rsidRDefault="001A3508" w:rsidP="004B4DA2">
      <w:pPr>
        <w:jc w:val="both"/>
        <w:rPr>
          <w:sz w:val="22"/>
        </w:rPr>
      </w:pPr>
    </w:p>
    <w:p w14:paraId="5697CC73" w14:textId="1182AFF9" w:rsidR="002438D1" w:rsidRPr="004C03B5" w:rsidRDefault="002438D1">
      <w:pPr>
        <w:rPr>
          <w:sz w:val="22"/>
        </w:rPr>
      </w:pPr>
      <w:r w:rsidRPr="004C03B5">
        <w:rPr>
          <w:sz w:val="22"/>
        </w:rPr>
        <w:br w:type="page"/>
      </w:r>
    </w:p>
    <w:p w14:paraId="54317141" w14:textId="465FD338" w:rsidR="00ED3A91" w:rsidRDefault="0024160E" w:rsidP="002438D1">
      <w:pPr>
        <w:pStyle w:val="Heading1"/>
        <w:rPr>
          <w:sz w:val="36"/>
        </w:rPr>
      </w:pPr>
      <w:bookmarkStart w:id="22" w:name="_Toc529119273"/>
      <w:r>
        <w:rPr>
          <w:sz w:val="36"/>
        </w:rPr>
        <w:lastRenderedPageBreak/>
        <w:t>Supplement</w:t>
      </w:r>
      <w:r w:rsidR="00ED3A91">
        <w:rPr>
          <w:sz w:val="36"/>
        </w:rPr>
        <w:t xml:space="preserve"> A – Additional Wireframes</w:t>
      </w:r>
      <w:bookmarkEnd w:id="22"/>
    </w:p>
    <w:p w14:paraId="1B09FB45" w14:textId="77777777" w:rsidR="00965D5A" w:rsidRPr="00965D5A" w:rsidRDefault="00965D5A" w:rsidP="00965D5A"/>
    <w:p w14:paraId="51E9A2F2" w14:textId="1AE19DBF" w:rsidR="00ED3A91" w:rsidRDefault="00965D5A" w:rsidP="00ED3A91">
      <w:pPr>
        <w:rPr>
          <w:sz w:val="22"/>
          <w:szCs w:val="22"/>
        </w:rPr>
      </w:pPr>
      <w:r>
        <w:rPr>
          <w:noProof/>
          <w:sz w:val="22"/>
          <w:szCs w:val="22"/>
          <w:lang w:val="en-US"/>
        </w:rPr>
        <w:drawing>
          <wp:inline distT="0" distB="0" distL="0" distR="0" wp14:anchorId="5C6D6B72" wp14:editId="1A6415BF">
            <wp:extent cx="5943600" cy="27051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actu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6BEA67E" w14:textId="00130650" w:rsidR="00965D5A" w:rsidRDefault="00965D5A" w:rsidP="00965D5A">
      <w:pPr>
        <w:jc w:val="center"/>
        <w:rPr>
          <w:sz w:val="18"/>
          <w:szCs w:val="18"/>
        </w:rPr>
      </w:pPr>
      <w:r>
        <w:rPr>
          <w:b/>
          <w:sz w:val="18"/>
          <w:szCs w:val="18"/>
        </w:rPr>
        <w:t>Figure A</w:t>
      </w:r>
      <w:r w:rsidRPr="00745B0E">
        <w:rPr>
          <w:b/>
          <w:sz w:val="18"/>
          <w:szCs w:val="18"/>
        </w:rPr>
        <w:t>1:</w:t>
      </w:r>
      <w:r>
        <w:rPr>
          <w:sz w:val="18"/>
          <w:szCs w:val="18"/>
        </w:rPr>
        <w:t xml:space="preserve"> </w:t>
      </w:r>
      <w:r>
        <w:rPr>
          <w:sz w:val="18"/>
          <w:szCs w:val="18"/>
        </w:rPr>
        <w:t>Contact Us Page</w:t>
      </w:r>
    </w:p>
    <w:p w14:paraId="7988618B" w14:textId="429A4070" w:rsidR="00965D5A" w:rsidRPr="00745B0E" w:rsidRDefault="00965D5A" w:rsidP="00965D5A">
      <w:pPr>
        <w:rPr>
          <w:sz w:val="18"/>
          <w:szCs w:val="18"/>
        </w:rPr>
      </w:pPr>
      <w:r>
        <w:rPr>
          <w:sz w:val="18"/>
          <w:szCs w:val="18"/>
        </w:rPr>
        <w:t>Accessible through the Contact Us button in the menu bar for both the main site and user site, the contact us page is available for everyone to access. By filling out the form completely, an email is automatically sent to the Alpha Factory Gmail account for our members to review. Upon completion, the user is notified that the message has been sent and that we will be in touch with them shortly.</w:t>
      </w:r>
    </w:p>
    <w:p w14:paraId="00EAE278" w14:textId="7A83FC65" w:rsidR="00D50048" w:rsidRDefault="00D50048" w:rsidP="00ED3A91">
      <w:pPr>
        <w:rPr>
          <w:sz w:val="22"/>
          <w:szCs w:val="22"/>
        </w:rPr>
      </w:pPr>
      <w:r>
        <w:rPr>
          <w:noProof/>
          <w:sz w:val="22"/>
          <w:szCs w:val="22"/>
          <w:lang w:val="en-US"/>
        </w:rPr>
        <w:drawing>
          <wp:inline distT="0" distB="0" distL="0" distR="0" wp14:anchorId="01F0846D" wp14:editId="3165EDEE">
            <wp:extent cx="5943600" cy="2423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 pag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462DB3A6" w14:textId="002F4911" w:rsidR="00965D5A" w:rsidRDefault="00965D5A" w:rsidP="00965D5A">
      <w:pPr>
        <w:jc w:val="center"/>
        <w:rPr>
          <w:sz w:val="18"/>
          <w:szCs w:val="18"/>
        </w:rPr>
      </w:pPr>
      <w:r>
        <w:rPr>
          <w:b/>
          <w:sz w:val="18"/>
          <w:szCs w:val="18"/>
        </w:rPr>
        <w:t>Figure A2</w:t>
      </w:r>
      <w:r w:rsidRPr="00745B0E">
        <w:rPr>
          <w:b/>
          <w:sz w:val="18"/>
          <w:szCs w:val="18"/>
        </w:rPr>
        <w:t>:</w:t>
      </w:r>
      <w:r>
        <w:rPr>
          <w:sz w:val="18"/>
          <w:szCs w:val="18"/>
        </w:rPr>
        <w:t xml:space="preserve"> </w:t>
      </w:r>
      <w:r>
        <w:rPr>
          <w:sz w:val="18"/>
          <w:szCs w:val="18"/>
        </w:rPr>
        <w:t xml:space="preserve">Log </w:t>
      </w:r>
      <w:proofErr w:type="gramStart"/>
      <w:r>
        <w:rPr>
          <w:sz w:val="18"/>
          <w:szCs w:val="18"/>
        </w:rPr>
        <w:t>In</w:t>
      </w:r>
      <w:proofErr w:type="gramEnd"/>
      <w:r>
        <w:rPr>
          <w:sz w:val="18"/>
          <w:szCs w:val="18"/>
        </w:rPr>
        <w:t xml:space="preserve"> Page</w:t>
      </w:r>
    </w:p>
    <w:p w14:paraId="717AF587" w14:textId="473C399D" w:rsidR="00965D5A" w:rsidRPr="00745B0E" w:rsidRDefault="00965D5A" w:rsidP="00965D5A">
      <w:pPr>
        <w:rPr>
          <w:sz w:val="18"/>
          <w:szCs w:val="18"/>
        </w:rPr>
      </w:pPr>
      <w:r>
        <w:rPr>
          <w:sz w:val="18"/>
          <w:szCs w:val="18"/>
        </w:rPr>
        <w:t>The Log In page is available through the Log In menu link on the main site and directs the user to a login form. The user can enter their credentials and, after successful validation through the backend system, the user will be able to access the user site.</w:t>
      </w:r>
      <w:r w:rsidR="00AE1F0E">
        <w:rPr>
          <w:sz w:val="18"/>
          <w:szCs w:val="18"/>
        </w:rPr>
        <w:t xml:space="preserve"> If the user does not have an account, they can be directed to the Join Us page through either the ‘Not a member? Join today!’ link or the Join Us button in the menu bar. If the user has forgotten their password, they can select the ‘Forgot Password?’ link and they will be directed to the Reset Password page below.</w:t>
      </w:r>
    </w:p>
    <w:p w14:paraId="32A6DB09" w14:textId="77777777" w:rsidR="00965D5A" w:rsidRDefault="00965D5A" w:rsidP="00ED3A91">
      <w:pPr>
        <w:rPr>
          <w:sz w:val="22"/>
          <w:szCs w:val="22"/>
        </w:rPr>
      </w:pPr>
    </w:p>
    <w:p w14:paraId="3034B7C6" w14:textId="6C7B2276" w:rsidR="00965D5A" w:rsidRDefault="00D50048" w:rsidP="00ED3A91">
      <w:pPr>
        <w:rPr>
          <w:sz w:val="22"/>
          <w:szCs w:val="22"/>
        </w:rPr>
      </w:pPr>
      <w:r>
        <w:rPr>
          <w:noProof/>
          <w:sz w:val="22"/>
          <w:szCs w:val="22"/>
          <w:lang w:val="en-US"/>
        </w:rPr>
        <w:lastRenderedPageBreak/>
        <w:drawing>
          <wp:inline distT="0" distB="0" distL="0" distR="0" wp14:anchorId="56F8AA42" wp14:editId="78908F9E">
            <wp:extent cx="5943600" cy="15932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etpassword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93215"/>
                    </a:xfrm>
                    <a:prstGeom prst="rect">
                      <a:avLst/>
                    </a:prstGeom>
                  </pic:spPr>
                </pic:pic>
              </a:graphicData>
            </a:graphic>
          </wp:inline>
        </w:drawing>
      </w:r>
    </w:p>
    <w:p w14:paraId="71F49787" w14:textId="68245ED7" w:rsidR="00AE1F0E" w:rsidRDefault="00AE1F0E" w:rsidP="00AE1F0E">
      <w:pPr>
        <w:jc w:val="center"/>
        <w:rPr>
          <w:sz w:val="18"/>
          <w:szCs w:val="18"/>
        </w:rPr>
      </w:pPr>
      <w:r>
        <w:rPr>
          <w:b/>
          <w:sz w:val="18"/>
          <w:szCs w:val="18"/>
        </w:rPr>
        <w:t>Figure A3</w:t>
      </w:r>
      <w:r w:rsidRPr="00745B0E">
        <w:rPr>
          <w:b/>
          <w:sz w:val="18"/>
          <w:szCs w:val="18"/>
        </w:rPr>
        <w:t>:</w:t>
      </w:r>
      <w:r>
        <w:rPr>
          <w:sz w:val="18"/>
          <w:szCs w:val="18"/>
        </w:rPr>
        <w:t xml:space="preserve"> Reset Password Page (forgot password)</w:t>
      </w:r>
    </w:p>
    <w:p w14:paraId="46535EDB" w14:textId="77777777" w:rsidR="00AE1F0E" w:rsidRDefault="00AE1F0E">
      <w:pPr>
        <w:rPr>
          <w:sz w:val="18"/>
          <w:szCs w:val="18"/>
        </w:rPr>
      </w:pPr>
      <w:r>
        <w:rPr>
          <w:sz w:val="18"/>
          <w:szCs w:val="18"/>
        </w:rPr>
        <w:t>If the user wishes to reset their password, they may enter their email and a verification code will be sent to the user’s email. The user will then be prompted by the form in the page below to enter the code they received from their email. They can access/navigate away to the main site through the menu bar.</w:t>
      </w:r>
    </w:p>
    <w:p w14:paraId="2ACFE69F" w14:textId="77777777" w:rsidR="00AE1F0E" w:rsidRDefault="00AE1F0E">
      <w:pPr>
        <w:rPr>
          <w:sz w:val="18"/>
          <w:szCs w:val="18"/>
        </w:rPr>
      </w:pPr>
    </w:p>
    <w:p w14:paraId="687D56DE" w14:textId="076AE495" w:rsidR="00DC5BDC" w:rsidRDefault="00D50048">
      <w:pPr>
        <w:rPr>
          <w:sz w:val="18"/>
          <w:szCs w:val="18"/>
        </w:rPr>
      </w:pPr>
      <w:r>
        <w:rPr>
          <w:noProof/>
          <w:sz w:val="22"/>
          <w:szCs w:val="22"/>
          <w:lang w:val="en-US"/>
        </w:rPr>
        <w:drawing>
          <wp:inline distT="0" distB="0" distL="0" distR="0" wp14:anchorId="221AA502" wp14:editId="77EF988E">
            <wp:extent cx="5943600" cy="1911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etpassword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911350"/>
                    </a:xfrm>
                    <a:prstGeom prst="rect">
                      <a:avLst/>
                    </a:prstGeom>
                  </pic:spPr>
                </pic:pic>
              </a:graphicData>
            </a:graphic>
          </wp:inline>
        </w:drawing>
      </w:r>
    </w:p>
    <w:p w14:paraId="04FEC117" w14:textId="68671098" w:rsidR="00AE1F0E" w:rsidRDefault="00AE1F0E" w:rsidP="00AE1F0E">
      <w:pPr>
        <w:jc w:val="center"/>
        <w:rPr>
          <w:sz w:val="18"/>
          <w:szCs w:val="18"/>
        </w:rPr>
      </w:pPr>
      <w:r>
        <w:rPr>
          <w:b/>
          <w:sz w:val="18"/>
          <w:szCs w:val="18"/>
        </w:rPr>
        <w:t>Figure A4</w:t>
      </w:r>
      <w:r w:rsidRPr="00745B0E">
        <w:rPr>
          <w:b/>
          <w:sz w:val="18"/>
          <w:szCs w:val="18"/>
        </w:rPr>
        <w:t>:</w:t>
      </w:r>
      <w:r>
        <w:rPr>
          <w:sz w:val="18"/>
          <w:szCs w:val="18"/>
        </w:rPr>
        <w:t xml:space="preserve"> </w:t>
      </w:r>
      <w:r>
        <w:rPr>
          <w:sz w:val="18"/>
          <w:szCs w:val="18"/>
        </w:rPr>
        <w:t>Reset Password Page continued</w:t>
      </w:r>
    </w:p>
    <w:p w14:paraId="4F075C27" w14:textId="48C87E86" w:rsidR="00AE1F0E" w:rsidRPr="00745B0E" w:rsidRDefault="00AE1F0E" w:rsidP="00AE1F0E">
      <w:pPr>
        <w:rPr>
          <w:sz w:val="18"/>
          <w:szCs w:val="18"/>
        </w:rPr>
      </w:pPr>
      <w:r>
        <w:rPr>
          <w:sz w:val="18"/>
          <w:szCs w:val="18"/>
        </w:rPr>
        <w:t xml:space="preserve">After the user has received their verification code, they can enter the code as well as a new password into the fields above. If the verification code and the confirmed/new password match up, the user’s information will be updated in the backend and they will be </w:t>
      </w:r>
      <w:r w:rsidR="002A6B43">
        <w:rPr>
          <w:sz w:val="18"/>
          <w:szCs w:val="18"/>
        </w:rPr>
        <w:t>directed to the log in page where they can sign in with the new credentials</w:t>
      </w:r>
      <w:r>
        <w:rPr>
          <w:sz w:val="18"/>
          <w:szCs w:val="18"/>
        </w:rPr>
        <w:t xml:space="preserve">. If the user chooses to, they may access their account information through the menu bar as shown below. </w:t>
      </w:r>
    </w:p>
    <w:p w14:paraId="562282BF" w14:textId="77777777" w:rsidR="00AE1F0E" w:rsidRPr="00AE1F0E" w:rsidRDefault="00AE1F0E">
      <w:pPr>
        <w:rPr>
          <w:sz w:val="18"/>
          <w:szCs w:val="18"/>
        </w:rPr>
      </w:pPr>
    </w:p>
    <w:p w14:paraId="3DBC6EB4" w14:textId="54A9630D" w:rsidR="00D50048" w:rsidRDefault="00D5334E">
      <w:pPr>
        <w:rPr>
          <w:sz w:val="22"/>
          <w:szCs w:val="22"/>
        </w:rPr>
      </w:pPr>
      <w:r>
        <w:rPr>
          <w:noProof/>
          <w:sz w:val="22"/>
          <w:szCs w:val="22"/>
          <w:lang w:val="en-US"/>
        </w:rPr>
        <w:drawing>
          <wp:inline distT="0" distB="0" distL="0" distR="0" wp14:anchorId="0149D71F" wp14:editId="49E45DD6">
            <wp:extent cx="5943600" cy="1634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04 at 7.45.35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77D16BCB" w14:textId="1604F5C6" w:rsidR="00AE1F0E" w:rsidRDefault="00AE1F0E" w:rsidP="00AE1F0E">
      <w:pPr>
        <w:jc w:val="center"/>
        <w:rPr>
          <w:sz w:val="18"/>
          <w:szCs w:val="18"/>
        </w:rPr>
      </w:pPr>
      <w:r>
        <w:rPr>
          <w:b/>
          <w:sz w:val="18"/>
          <w:szCs w:val="18"/>
        </w:rPr>
        <w:t>Figure A5</w:t>
      </w:r>
      <w:r w:rsidRPr="00745B0E">
        <w:rPr>
          <w:b/>
          <w:sz w:val="18"/>
          <w:szCs w:val="18"/>
        </w:rPr>
        <w:t>:</w:t>
      </w:r>
      <w:r>
        <w:rPr>
          <w:sz w:val="18"/>
          <w:szCs w:val="18"/>
        </w:rPr>
        <w:t xml:space="preserve"> View User Profile Page</w:t>
      </w:r>
    </w:p>
    <w:p w14:paraId="3E3BC518" w14:textId="237297EE" w:rsidR="00AE1F0E" w:rsidRPr="00745B0E" w:rsidRDefault="00AE1F0E" w:rsidP="00AE1F0E">
      <w:pPr>
        <w:rPr>
          <w:sz w:val="18"/>
          <w:szCs w:val="18"/>
        </w:rPr>
      </w:pPr>
      <w:r>
        <w:rPr>
          <w:sz w:val="18"/>
          <w:szCs w:val="18"/>
        </w:rPr>
        <w:t>The user has the ability to access and edit the information related to their account through the profile page, which can be accessed through the menu bar under the user full name -</w:t>
      </w:r>
      <w:proofErr w:type="gramStart"/>
      <w:r>
        <w:rPr>
          <w:sz w:val="18"/>
          <w:szCs w:val="18"/>
        </w:rPr>
        <w:t>&gt;  ‘</w:t>
      </w:r>
      <w:proofErr w:type="gramEnd"/>
      <w:r>
        <w:rPr>
          <w:sz w:val="18"/>
          <w:szCs w:val="18"/>
        </w:rPr>
        <w:t xml:space="preserve">View Profile’ link. On the page, the user can select to change their </w:t>
      </w:r>
      <w:r>
        <w:rPr>
          <w:sz w:val="18"/>
          <w:szCs w:val="18"/>
        </w:rPr>
        <w:lastRenderedPageBreak/>
        <w:t>email, password, and risk tolerance. In each case, the user will be prompted to confirm their decision. In the case of a user wishing to change their risk tolerance, they will be required to fill the questionnaire again. It is also possible for the user to sign out through the ‘Sign Out’ menu link displayed in Figure A5 above. Clicking on sign out will lead the user back to the landing page of the main site and end their session.</w:t>
      </w:r>
    </w:p>
    <w:p w14:paraId="6B844CFC" w14:textId="77777777" w:rsidR="00D50048" w:rsidRDefault="00D50048">
      <w:pPr>
        <w:rPr>
          <w:sz w:val="22"/>
          <w:szCs w:val="22"/>
        </w:rPr>
      </w:pPr>
    </w:p>
    <w:p w14:paraId="144E6A24" w14:textId="55A5A419" w:rsidR="00DC5BDC" w:rsidRPr="00EB12CD" w:rsidRDefault="00DC5BDC" w:rsidP="00DC5BDC">
      <w:pPr>
        <w:pStyle w:val="Heading1"/>
        <w:rPr>
          <w:sz w:val="36"/>
        </w:rPr>
      </w:pPr>
      <w:bookmarkStart w:id="23" w:name="_Toc529119274"/>
      <w:r w:rsidRPr="00EB12CD">
        <w:rPr>
          <w:sz w:val="36"/>
        </w:rPr>
        <w:t xml:space="preserve">Appendix – </w:t>
      </w:r>
      <w:proofErr w:type="spellStart"/>
      <w:r w:rsidRPr="00EB12CD">
        <w:rPr>
          <w:sz w:val="36"/>
        </w:rPr>
        <w:t>Tearsheets</w:t>
      </w:r>
      <w:bookmarkEnd w:id="23"/>
      <w:proofErr w:type="spellEnd"/>
    </w:p>
    <w:p w14:paraId="4E9532EA" w14:textId="4CCF210F" w:rsidR="00DC5BDC" w:rsidRDefault="00DC5BDC" w:rsidP="00DC5BDC">
      <w:pPr>
        <w:rPr>
          <w:sz w:val="22"/>
          <w:szCs w:val="22"/>
        </w:rPr>
      </w:pPr>
    </w:p>
    <w:p w14:paraId="4134256D" w14:textId="77777777" w:rsidR="00DC5BDC" w:rsidRPr="00DC5BDC" w:rsidRDefault="00DC5BDC" w:rsidP="00DC5BDC">
      <w:pPr>
        <w:rPr>
          <w:sz w:val="22"/>
          <w:szCs w:val="22"/>
        </w:rPr>
      </w:pPr>
    </w:p>
    <w:p w14:paraId="72DD8753" w14:textId="3663A6FA" w:rsidR="00ED3A91" w:rsidRDefault="00ED3A91" w:rsidP="00ED3A91">
      <w:pPr>
        <w:rPr>
          <w:sz w:val="22"/>
          <w:szCs w:val="22"/>
        </w:rPr>
      </w:pPr>
    </w:p>
    <w:p w14:paraId="48A97145" w14:textId="77777777" w:rsidR="00DC5BDC" w:rsidRDefault="00DC5BDC" w:rsidP="00ED3A91">
      <w:pPr>
        <w:rPr>
          <w:sz w:val="22"/>
          <w:szCs w:val="22"/>
        </w:rPr>
        <w:sectPr w:rsidR="00DC5BDC" w:rsidSect="005A4C5B">
          <w:footerReference w:type="default" r:id="rId79"/>
          <w:pgSz w:w="12240" w:h="15840"/>
          <w:pgMar w:top="1440" w:right="1440" w:bottom="1440" w:left="1440" w:header="708" w:footer="708" w:gutter="0"/>
          <w:cols w:space="708"/>
          <w:titlePg/>
          <w:docGrid w:linePitch="360"/>
        </w:sectPr>
      </w:pPr>
    </w:p>
    <w:p w14:paraId="3DC0766C" w14:textId="006595D3" w:rsidR="00360F07" w:rsidRPr="00156C57" w:rsidRDefault="002438D1" w:rsidP="002438D1">
      <w:pPr>
        <w:pStyle w:val="Heading1"/>
        <w:rPr>
          <w:sz w:val="36"/>
        </w:rPr>
      </w:pPr>
      <w:bookmarkStart w:id="24" w:name="_Toc529119275"/>
      <w:r w:rsidRPr="00156C57">
        <w:rPr>
          <w:sz w:val="36"/>
        </w:rPr>
        <w:lastRenderedPageBreak/>
        <w:t>References</w:t>
      </w:r>
      <w:bookmarkEnd w:id="24"/>
    </w:p>
    <w:p w14:paraId="31CECF3F" w14:textId="3D16B251" w:rsidR="002438D1" w:rsidRPr="004C03B5" w:rsidRDefault="002438D1" w:rsidP="002438D1">
      <w:pPr>
        <w:rPr>
          <w:rFonts w:cstheme="minorHAnsi"/>
          <w:sz w:val="22"/>
          <w:szCs w:val="22"/>
        </w:rPr>
      </w:pPr>
    </w:p>
    <w:p w14:paraId="3776966C" w14:textId="56904435" w:rsidR="00575984" w:rsidRPr="004C03B5" w:rsidRDefault="004C03B5" w:rsidP="00575984">
      <w:pPr>
        <w:rPr>
          <w:rFonts w:eastAsiaTheme="minorHAnsi" w:cstheme="minorHAnsi"/>
          <w:sz w:val="22"/>
          <w:szCs w:val="22"/>
        </w:rPr>
      </w:pPr>
      <w:r w:rsidRPr="004C03B5">
        <w:rPr>
          <w:rFonts w:eastAsiaTheme="minorHAnsi" w:cstheme="minorHAnsi"/>
          <w:sz w:val="22"/>
          <w:szCs w:val="22"/>
        </w:rPr>
        <w:t>[</w:t>
      </w:r>
      <w:r w:rsidR="00575984" w:rsidRPr="004C03B5">
        <w:rPr>
          <w:rFonts w:cstheme="minorHAnsi"/>
          <w:sz w:val="22"/>
          <w:szCs w:val="22"/>
        </w:rPr>
        <w:t>3</w:t>
      </w:r>
      <w:r w:rsidRPr="004C03B5">
        <w:rPr>
          <w:rFonts w:cstheme="minorHAnsi"/>
          <w:sz w:val="22"/>
          <w:szCs w:val="22"/>
        </w:rPr>
        <w:t>4</w:t>
      </w:r>
      <w:r w:rsidR="00575984" w:rsidRPr="004C03B5">
        <w:rPr>
          <w:rFonts w:eastAsiaTheme="minorHAnsi" w:cstheme="minorHAnsi"/>
          <w:sz w:val="22"/>
          <w:szCs w:val="22"/>
        </w:rPr>
        <w:t>] Black Litterman Paper (from MIE377)</w:t>
      </w:r>
    </w:p>
    <w:p w14:paraId="0C9309FE" w14:textId="4B0DE630"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[3, 4, 5, 6, 9, 11, 13, 15] </w:t>
      </w:r>
      <w:r w:rsidRPr="004C03B5">
        <w:rPr>
          <w:rFonts w:cstheme="minorHAnsi"/>
          <w:color w:val="333333"/>
          <w:sz w:val="22"/>
          <w:szCs w:val="22"/>
          <w:shd w:val="clear" w:color="auto" w:fill="FFFFFF"/>
        </w:rPr>
        <w:t xml:space="preserve">Blenman, Joy.  “5 Robo-Advisors for 2018.”  </w:t>
      </w:r>
      <w:r w:rsidRPr="004C03B5">
        <w:rPr>
          <w:rFonts w:cstheme="minorHAnsi"/>
          <w:i/>
          <w:iCs/>
          <w:color w:val="333333"/>
          <w:sz w:val="22"/>
          <w:szCs w:val="22"/>
          <w:shd w:val="clear" w:color="auto" w:fill="FFFFFF"/>
        </w:rPr>
        <w:t>Investopedia</w:t>
      </w:r>
      <w:r w:rsidRPr="004C03B5">
        <w:rPr>
          <w:rFonts w:cstheme="minorHAnsi"/>
          <w:color w:val="333333"/>
          <w:sz w:val="22"/>
          <w:szCs w:val="22"/>
          <w:shd w:val="clear" w:color="auto" w:fill="FFFFFF"/>
        </w:rPr>
        <w:t xml:space="preserve">, Investopedia, 22 August 2018, </w:t>
      </w:r>
      <w:hyperlink r:id="rId80" w:history="1">
        <w:r w:rsidRPr="004C03B5">
          <w:rPr>
            <w:rStyle w:val="Hyperlink"/>
            <w:rFonts w:cstheme="minorHAnsi"/>
            <w:sz w:val="22"/>
            <w:szCs w:val="22"/>
            <w:shd w:val="clear" w:color="auto" w:fill="FFFFFF"/>
          </w:rPr>
          <w:t>www.investopedia.com/tech/top-robo-advisors/</w:t>
        </w:r>
      </w:hyperlink>
      <w:r w:rsidRPr="004C03B5">
        <w:rPr>
          <w:rFonts w:cstheme="minorHAnsi"/>
          <w:color w:val="333333"/>
          <w:sz w:val="22"/>
          <w:szCs w:val="22"/>
          <w:shd w:val="clear" w:color="auto" w:fill="FFFFFF"/>
        </w:rPr>
        <w:t>.</w:t>
      </w:r>
    </w:p>
    <w:p w14:paraId="093F1D0A" w14:textId="657FEB84"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[18] </w:t>
      </w:r>
      <w:r w:rsidRPr="004C03B5">
        <w:rPr>
          <w:rFonts w:cstheme="minorHAnsi"/>
          <w:color w:val="333333"/>
          <w:sz w:val="22"/>
          <w:szCs w:val="22"/>
          <w:shd w:val="clear" w:color="auto" w:fill="FFFFFF"/>
        </w:rPr>
        <w:t xml:space="preserve">“BMO </w:t>
      </w:r>
      <w:proofErr w:type="spellStart"/>
      <w:r w:rsidRPr="004C03B5">
        <w:rPr>
          <w:rFonts w:cstheme="minorHAnsi"/>
          <w:color w:val="333333"/>
          <w:sz w:val="22"/>
          <w:szCs w:val="22"/>
          <w:shd w:val="clear" w:color="auto" w:fill="FFFFFF"/>
        </w:rPr>
        <w:t>SmartFolio</w:t>
      </w:r>
      <w:proofErr w:type="spellEnd"/>
      <w:r w:rsidRPr="004C03B5">
        <w:rPr>
          <w:rFonts w:cstheme="minorHAnsi"/>
          <w:color w:val="333333"/>
          <w:sz w:val="22"/>
          <w:szCs w:val="22"/>
          <w:shd w:val="clear" w:color="auto" w:fill="FFFFFF"/>
        </w:rPr>
        <w:t xml:space="preserve">.”  </w:t>
      </w:r>
      <w:r w:rsidRPr="004C03B5">
        <w:rPr>
          <w:rFonts w:cstheme="minorHAnsi"/>
          <w:i/>
          <w:iCs/>
          <w:color w:val="333333"/>
          <w:sz w:val="22"/>
          <w:szCs w:val="22"/>
          <w:shd w:val="clear" w:color="auto" w:fill="FFFFFF"/>
        </w:rPr>
        <w:t>BMO Financial Group</w:t>
      </w:r>
      <w:r w:rsidRPr="004C03B5">
        <w:rPr>
          <w:rFonts w:cstheme="minorHAnsi"/>
          <w:color w:val="333333"/>
          <w:sz w:val="22"/>
          <w:szCs w:val="22"/>
          <w:shd w:val="clear" w:color="auto" w:fill="FFFFFF"/>
        </w:rPr>
        <w:t xml:space="preserve">, </w:t>
      </w:r>
      <w:hyperlink r:id="rId81" w:history="1">
        <w:r w:rsidRPr="004C03B5">
          <w:rPr>
            <w:rStyle w:val="Hyperlink"/>
            <w:rFonts w:cstheme="minorHAnsi"/>
            <w:sz w:val="22"/>
            <w:szCs w:val="22"/>
            <w:shd w:val="clear" w:color="auto" w:fill="FFFFFF"/>
          </w:rPr>
          <w:t>www.bmo.com/smartfolio/?ecid=ps-SF1000SF3-CGDAD16&amp;gclid=Cj0KCQjwl9zdBRDgARIsAL5Nyn0RhrcvR8mLzdzHHfRW1mMe2Nzh6Nh_uLN_ZjJRbvT9Q5mh1wfIPbcaAs6WEALw_wcB&amp;gclsrc=aw.ds&amp;dclid=CIzX0d7D790CFcLZwAodXdwGHw</w:t>
        </w:r>
      </w:hyperlink>
      <w:r w:rsidRPr="004C03B5">
        <w:rPr>
          <w:rFonts w:cstheme="minorHAnsi"/>
          <w:color w:val="333333"/>
          <w:sz w:val="22"/>
          <w:szCs w:val="22"/>
          <w:shd w:val="clear" w:color="auto" w:fill="FFFFFF"/>
        </w:rPr>
        <w:t>.</w:t>
      </w:r>
    </w:p>
    <w:p w14:paraId="461F0ECE" w14:textId="689A2B84" w:rsidR="0000674B" w:rsidRPr="004C03B5" w:rsidRDefault="0000674B" w:rsidP="0000674B">
      <w:pPr>
        <w:rPr>
          <w:rFonts w:cstheme="minorHAnsi"/>
          <w:color w:val="333333"/>
          <w:sz w:val="22"/>
          <w:szCs w:val="22"/>
          <w:shd w:val="clear" w:color="auto" w:fill="FFFFFF"/>
        </w:rPr>
      </w:pPr>
      <w:r w:rsidRPr="004C03B5">
        <w:rPr>
          <w:rFonts w:cstheme="minorHAnsi"/>
          <w:sz w:val="22"/>
          <w:szCs w:val="22"/>
          <w:lang w:val="en-US"/>
        </w:rPr>
        <w:t>[4</w:t>
      </w:r>
      <w:r w:rsidR="004C03B5" w:rsidRPr="004C03B5">
        <w:rPr>
          <w:rFonts w:cstheme="minorHAnsi"/>
          <w:sz w:val="22"/>
          <w:szCs w:val="22"/>
          <w:lang w:val="en-US"/>
        </w:rPr>
        <w:t>3</w:t>
      </w:r>
      <w:r w:rsidRPr="004C03B5">
        <w:rPr>
          <w:rFonts w:cstheme="minorHAnsi"/>
          <w:sz w:val="22"/>
          <w:szCs w:val="22"/>
          <w:lang w:val="en-US"/>
        </w:rPr>
        <w:t xml:space="preserve">] </w:t>
      </w:r>
      <w:r w:rsidRPr="004C03B5">
        <w:rPr>
          <w:rFonts w:cstheme="minorHAnsi"/>
          <w:color w:val="333333"/>
          <w:sz w:val="22"/>
          <w:szCs w:val="22"/>
          <w:shd w:val="clear" w:color="auto" w:fill="FFFFFF"/>
        </w:rPr>
        <w:t xml:space="preserve">“Bokeh vs Dash - Which Is the Best Dashboard Framework for Python?”  </w:t>
      </w:r>
      <w:proofErr w:type="spellStart"/>
      <w:r w:rsidRPr="004C03B5">
        <w:rPr>
          <w:rFonts w:cstheme="minorHAnsi"/>
          <w:i/>
          <w:iCs/>
          <w:color w:val="333333"/>
          <w:sz w:val="22"/>
          <w:szCs w:val="22"/>
          <w:shd w:val="clear" w:color="auto" w:fill="FFFFFF"/>
        </w:rPr>
        <w:t>Sicara's</w:t>
      </w:r>
      <w:proofErr w:type="spellEnd"/>
      <w:r w:rsidRPr="004C03B5">
        <w:rPr>
          <w:rFonts w:cstheme="minorHAnsi"/>
          <w:i/>
          <w:iCs/>
          <w:color w:val="333333"/>
          <w:sz w:val="22"/>
          <w:szCs w:val="22"/>
          <w:shd w:val="clear" w:color="auto" w:fill="FFFFFF"/>
        </w:rPr>
        <w:t xml:space="preserve"> Blog</w:t>
      </w:r>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Sicara's</w:t>
      </w:r>
      <w:proofErr w:type="spellEnd"/>
      <w:r w:rsidRPr="004C03B5">
        <w:rPr>
          <w:rFonts w:cstheme="minorHAnsi"/>
          <w:color w:val="333333"/>
          <w:sz w:val="22"/>
          <w:szCs w:val="22"/>
          <w:shd w:val="clear" w:color="auto" w:fill="FFFFFF"/>
        </w:rPr>
        <w:t xml:space="preserve"> Blog, 30 January 2018, blog.sicara.com/bokeh-dash-best-dashboard-framework-python-shiny-alternative-c5b576375f7f</w:t>
      </w:r>
    </w:p>
    <w:p w14:paraId="1F72526D" w14:textId="77777777" w:rsidR="00CB6C6D" w:rsidRPr="004C03B5" w:rsidRDefault="00CB6C6D" w:rsidP="00CB6C6D">
      <w:pPr>
        <w:rPr>
          <w:rFonts w:cstheme="minorHAnsi"/>
          <w:sz w:val="22"/>
          <w:szCs w:val="22"/>
        </w:rPr>
      </w:pPr>
      <w:r w:rsidRPr="004C03B5">
        <w:rPr>
          <w:rFonts w:cstheme="minorHAnsi"/>
          <w:sz w:val="22"/>
          <w:szCs w:val="22"/>
        </w:rPr>
        <w:t xml:space="preserve">[25] Bridgewater. “The All Wealth Story – How Bridgewater Associate created the </w:t>
      </w:r>
      <w:proofErr w:type="gramStart"/>
      <w:r w:rsidRPr="004C03B5">
        <w:rPr>
          <w:rFonts w:cstheme="minorHAnsi"/>
          <w:sz w:val="22"/>
          <w:szCs w:val="22"/>
        </w:rPr>
        <w:t>all weather</w:t>
      </w:r>
      <w:proofErr w:type="gramEnd"/>
      <w:r w:rsidRPr="004C03B5">
        <w:rPr>
          <w:rFonts w:cstheme="minorHAnsi"/>
          <w:sz w:val="22"/>
          <w:szCs w:val="22"/>
        </w:rPr>
        <w:t xml:space="preserve"> investment strategy, the foundation of the “risk parity” movement.”  </w:t>
      </w:r>
      <w:hyperlink r:id="rId82" w:history="1">
        <w:r w:rsidRPr="004C03B5">
          <w:rPr>
            <w:rStyle w:val="Hyperlink"/>
            <w:rFonts w:cstheme="minorHAnsi"/>
            <w:sz w:val="22"/>
            <w:szCs w:val="22"/>
            <w:shd w:val="clear" w:color="auto" w:fill="FFFFFF"/>
          </w:rPr>
          <w:t>https://www.bridgewater.com/resources/all-weather-story.pdf</w:t>
        </w:r>
      </w:hyperlink>
    </w:p>
    <w:p w14:paraId="625F7188" w14:textId="5D591157"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[2] </w:t>
      </w:r>
      <w:proofErr w:type="spellStart"/>
      <w:r w:rsidRPr="004C03B5">
        <w:rPr>
          <w:rFonts w:cstheme="minorHAnsi"/>
          <w:color w:val="333333"/>
          <w:sz w:val="22"/>
          <w:szCs w:val="22"/>
          <w:shd w:val="clear" w:color="auto" w:fill="FFFFFF"/>
        </w:rPr>
        <w:t>Broverman</w:t>
      </w:r>
      <w:proofErr w:type="spellEnd"/>
      <w:r w:rsidRPr="004C03B5">
        <w:rPr>
          <w:rFonts w:cstheme="minorHAnsi"/>
          <w:color w:val="333333"/>
          <w:sz w:val="22"/>
          <w:szCs w:val="22"/>
          <w:shd w:val="clear" w:color="auto" w:fill="FFFFFF"/>
        </w:rPr>
        <w:t xml:space="preserve">, Aaron.  “Best Robo Advisors in Canada Comparison and Review.”  </w:t>
      </w:r>
      <w:proofErr w:type="spellStart"/>
      <w:r w:rsidRPr="004C03B5">
        <w:rPr>
          <w:rFonts w:cstheme="minorHAnsi"/>
          <w:i/>
          <w:iCs/>
          <w:color w:val="333333"/>
          <w:sz w:val="22"/>
          <w:szCs w:val="22"/>
          <w:shd w:val="clear" w:color="auto" w:fill="FFFFFF"/>
        </w:rPr>
        <w:t>GreedyRates</w:t>
      </w:r>
      <w:proofErr w:type="spellEnd"/>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GreedyRates</w:t>
      </w:r>
      <w:proofErr w:type="spellEnd"/>
      <w:r w:rsidRPr="004C03B5">
        <w:rPr>
          <w:rFonts w:cstheme="minorHAnsi"/>
          <w:color w:val="333333"/>
          <w:sz w:val="22"/>
          <w:szCs w:val="22"/>
          <w:shd w:val="clear" w:color="auto" w:fill="FFFFFF"/>
        </w:rPr>
        <w:t xml:space="preserve">, 5 September 2018, </w:t>
      </w:r>
      <w:hyperlink r:id="rId83" w:history="1">
        <w:r w:rsidRPr="004C03B5">
          <w:rPr>
            <w:rStyle w:val="Hyperlink"/>
            <w:rFonts w:cstheme="minorHAnsi"/>
            <w:sz w:val="22"/>
            <w:szCs w:val="22"/>
            <w:shd w:val="clear" w:color="auto" w:fill="FFFFFF"/>
          </w:rPr>
          <w:t>www.greedyrates.ca/blog/compare-top-robo-advisors-canada/</w:t>
        </w:r>
      </w:hyperlink>
      <w:r w:rsidRPr="004C03B5">
        <w:rPr>
          <w:rFonts w:cstheme="minorHAnsi"/>
          <w:color w:val="333333"/>
          <w:sz w:val="22"/>
          <w:szCs w:val="22"/>
          <w:shd w:val="clear" w:color="auto" w:fill="FFFFFF"/>
        </w:rPr>
        <w:t>.</w:t>
      </w:r>
    </w:p>
    <w:p w14:paraId="4C7FC944" w14:textId="5E7258B1"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[17] </w:t>
      </w:r>
      <w:r w:rsidRPr="004C03B5">
        <w:rPr>
          <w:rFonts w:cstheme="minorHAnsi"/>
          <w:color w:val="333333"/>
          <w:sz w:val="22"/>
          <w:szCs w:val="22"/>
          <w:shd w:val="clear" w:color="auto" w:fill="FFFFFF"/>
        </w:rPr>
        <w:t xml:space="preserve">“Digital Wealth Management.”  </w:t>
      </w:r>
      <w:r w:rsidRPr="004C03B5">
        <w:rPr>
          <w:rFonts w:cstheme="minorHAnsi"/>
          <w:i/>
          <w:iCs/>
          <w:color w:val="333333"/>
          <w:sz w:val="22"/>
          <w:szCs w:val="22"/>
          <w:shd w:val="clear" w:color="auto" w:fill="FFFFFF"/>
        </w:rPr>
        <w:t>Nest Wealth</w:t>
      </w:r>
      <w:r w:rsidRPr="004C03B5">
        <w:rPr>
          <w:rFonts w:cstheme="minorHAnsi"/>
          <w:color w:val="333333"/>
          <w:sz w:val="22"/>
          <w:szCs w:val="22"/>
          <w:shd w:val="clear" w:color="auto" w:fill="FFFFFF"/>
        </w:rPr>
        <w:t xml:space="preserve">, </w:t>
      </w:r>
      <w:hyperlink r:id="rId84" w:history="1">
        <w:r w:rsidRPr="004C03B5">
          <w:rPr>
            <w:rStyle w:val="Hyperlink"/>
            <w:rFonts w:cstheme="minorHAnsi"/>
            <w:sz w:val="22"/>
            <w:szCs w:val="22"/>
            <w:shd w:val="clear" w:color="auto" w:fill="FFFFFF"/>
          </w:rPr>
          <w:t>www.nestwealth.com/\</w:t>
        </w:r>
      </w:hyperlink>
      <w:r w:rsidRPr="004C03B5">
        <w:rPr>
          <w:rFonts w:cstheme="minorHAnsi"/>
          <w:color w:val="333333"/>
          <w:sz w:val="22"/>
          <w:szCs w:val="22"/>
          <w:shd w:val="clear" w:color="auto" w:fill="FFFFFF"/>
        </w:rPr>
        <w:t>.</w:t>
      </w:r>
    </w:p>
    <w:p w14:paraId="0FFC999A" w14:textId="2A31F2BC" w:rsidR="00CB6C6D" w:rsidRPr="004C03B5" w:rsidRDefault="00CB6C6D" w:rsidP="00CB6C6D">
      <w:pPr>
        <w:rPr>
          <w:rFonts w:cstheme="minorHAnsi"/>
          <w:sz w:val="22"/>
          <w:szCs w:val="22"/>
        </w:rPr>
      </w:pPr>
      <w:r w:rsidRPr="004C03B5">
        <w:rPr>
          <w:rFonts w:cstheme="minorHAnsi"/>
          <w:sz w:val="22"/>
          <w:szCs w:val="22"/>
        </w:rPr>
        <w:t>[3</w:t>
      </w:r>
      <w:r w:rsidR="004C03B5" w:rsidRPr="004C03B5">
        <w:rPr>
          <w:rFonts w:cstheme="minorHAnsi"/>
          <w:sz w:val="22"/>
          <w:szCs w:val="22"/>
        </w:rPr>
        <w:t>6</w:t>
      </w:r>
      <w:r w:rsidRPr="004C03B5">
        <w:rPr>
          <w:rFonts w:cstheme="minorHAnsi"/>
          <w:sz w:val="22"/>
          <w:szCs w:val="22"/>
        </w:rPr>
        <w:t xml:space="preserve">] </w:t>
      </w:r>
      <w:proofErr w:type="spellStart"/>
      <w:r w:rsidRPr="004C03B5">
        <w:rPr>
          <w:rFonts w:cstheme="minorHAnsi"/>
          <w:sz w:val="22"/>
          <w:szCs w:val="22"/>
        </w:rPr>
        <w:t>Douthit</w:t>
      </w:r>
      <w:proofErr w:type="spellEnd"/>
      <w:r w:rsidRPr="004C03B5">
        <w:rPr>
          <w:rFonts w:cstheme="minorHAnsi"/>
          <w:sz w:val="22"/>
          <w:szCs w:val="22"/>
        </w:rPr>
        <w:t xml:space="preserve">, Philip S. “Marginal Share Ratios: or why correlation is as important as return.”  August 1999, </w:t>
      </w:r>
      <w:hyperlink r:id="rId85" w:history="1">
        <w:r w:rsidRPr="004C03B5">
          <w:rPr>
            <w:rStyle w:val="Hyperlink"/>
            <w:rFonts w:cstheme="minorHAnsi"/>
            <w:sz w:val="22"/>
            <w:szCs w:val="22"/>
          </w:rPr>
          <w:t>https://static1.squarespace.com/static/53b462c1e4b0a4eb8afaff12/t/5997527acd39c33c614eebe5/1503089276267/Marginal+Sharpe.pdf</w:t>
        </w:r>
      </w:hyperlink>
    </w:p>
    <w:p w14:paraId="1CBFD50A" w14:textId="11F7F952" w:rsidR="00575984" w:rsidRPr="004C03B5" w:rsidRDefault="00575984" w:rsidP="00575984">
      <w:pPr>
        <w:rPr>
          <w:rStyle w:val="Hyperlink"/>
          <w:rFonts w:cstheme="minorHAnsi"/>
          <w:sz w:val="22"/>
          <w:szCs w:val="22"/>
          <w:lang w:val="en-US"/>
        </w:rPr>
      </w:pPr>
      <w:r w:rsidRPr="004C03B5">
        <w:rPr>
          <w:rFonts w:cstheme="minorHAnsi"/>
          <w:sz w:val="22"/>
          <w:szCs w:val="22"/>
        </w:rPr>
        <w:t>[3</w:t>
      </w:r>
      <w:r w:rsidR="004C03B5" w:rsidRPr="004C03B5">
        <w:rPr>
          <w:rFonts w:cstheme="minorHAnsi"/>
          <w:sz w:val="22"/>
          <w:szCs w:val="22"/>
        </w:rPr>
        <w:t>2</w:t>
      </w:r>
      <w:r w:rsidRPr="004C03B5">
        <w:rPr>
          <w:rFonts w:cstheme="minorHAnsi"/>
          <w:sz w:val="22"/>
          <w:szCs w:val="22"/>
        </w:rPr>
        <w:t>]</w:t>
      </w:r>
      <w:r w:rsidRPr="004C03B5">
        <w:rPr>
          <w:rFonts w:cstheme="minorHAnsi"/>
          <w:sz w:val="22"/>
          <w:szCs w:val="22"/>
          <w:lang w:val="en-US"/>
        </w:rPr>
        <w:t xml:space="preserve"> </w:t>
      </w:r>
      <w:proofErr w:type="spellStart"/>
      <w:r w:rsidRPr="004C03B5">
        <w:rPr>
          <w:rFonts w:cstheme="minorHAnsi"/>
          <w:sz w:val="22"/>
          <w:szCs w:val="22"/>
          <w:lang w:val="en-US"/>
        </w:rPr>
        <w:t>Fama</w:t>
      </w:r>
      <w:proofErr w:type="spellEnd"/>
      <w:r w:rsidRPr="004C03B5">
        <w:rPr>
          <w:rFonts w:cstheme="minorHAnsi"/>
          <w:sz w:val="22"/>
          <w:szCs w:val="22"/>
          <w:lang w:val="en-US"/>
        </w:rPr>
        <w:t xml:space="preserve"> French “The Cross Section of Stock Returns” (1992) </w:t>
      </w:r>
      <w:hyperlink r:id="rId86" w:history="1">
        <w:r w:rsidRPr="004C03B5">
          <w:rPr>
            <w:rStyle w:val="Hyperlink"/>
            <w:rFonts w:cstheme="minorHAnsi"/>
            <w:sz w:val="22"/>
            <w:szCs w:val="22"/>
            <w:lang w:val="en-US"/>
          </w:rPr>
          <w:t>https://onlinelibrary.wiley.com/doi/abs/10.1111/j.1540-6261.1992.tb04398.x#</w:t>
        </w:r>
      </w:hyperlink>
    </w:p>
    <w:p w14:paraId="64BF68B5" w14:textId="4BB73165"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[8] </w:t>
      </w:r>
      <w:r w:rsidRPr="004C03B5">
        <w:rPr>
          <w:rFonts w:cstheme="minorHAnsi"/>
          <w:color w:val="333333"/>
          <w:sz w:val="22"/>
          <w:szCs w:val="22"/>
          <w:shd w:val="clear" w:color="auto" w:fill="FFFFFF"/>
        </w:rPr>
        <w:t xml:space="preserve">Floyd, David.  “Passive Investing.”  </w:t>
      </w:r>
      <w:r w:rsidRPr="004C03B5">
        <w:rPr>
          <w:rFonts w:cstheme="minorHAnsi"/>
          <w:i/>
          <w:iCs/>
          <w:color w:val="333333"/>
          <w:sz w:val="22"/>
          <w:szCs w:val="22"/>
          <w:shd w:val="clear" w:color="auto" w:fill="FFFFFF"/>
        </w:rPr>
        <w:t>Investopedia</w:t>
      </w:r>
      <w:r w:rsidRPr="004C03B5">
        <w:rPr>
          <w:rFonts w:cstheme="minorHAnsi"/>
          <w:color w:val="333333"/>
          <w:sz w:val="22"/>
          <w:szCs w:val="22"/>
          <w:shd w:val="clear" w:color="auto" w:fill="FFFFFF"/>
        </w:rPr>
        <w:t xml:space="preserve">, Investopedia, 25 July 2018, </w:t>
      </w:r>
      <w:hyperlink r:id="rId87" w:history="1">
        <w:r w:rsidRPr="004C03B5">
          <w:rPr>
            <w:rStyle w:val="Hyperlink"/>
            <w:rFonts w:cstheme="minorHAnsi"/>
            <w:sz w:val="22"/>
            <w:szCs w:val="22"/>
            <w:shd w:val="clear" w:color="auto" w:fill="FFFFFF"/>
          </w:rPr>
          <w:t>www.investopedia.com/terms/p/passiveinvesting.asp</w:t>
        </w:r>
      </w:hyperlink>
      <w:r w:rsidRPr="004C03B5">
        <w:rPr>
          <w:rFonts w:cstheme="minorHAnsi"/>
          <w:color w:val="333333"/>
          <w:sz w:val="22"/>
          <w:szCs w:val="22"/>
          <w:shd w:val="clear" w:color="auto" w:fill="FFFFFF"/>
        </w:rPr>
        <w:t>.</w:t>
      </w:r>
    </w:p>
    <w:p w14:paraId="7A218A05" w14:textId="2B028C48" w:rsidR="004757FD" w:rsidRPr="004C03B5" w:rsidRDefault="004757FD" w:rsidP="004757FD">
      <w:pPr>
        <w:rPr>
          <w:rFonts w:cstheme="minorHAnsi"/>
          <w:color w:val="333333"/>
          <w:sz w:val="22"/>
          <w:szCs w:val="22"/>
          <w:shd w:val="clear" w:color="auto" w:fill="FFFFFF"/>
        </w:rPr>
      </w:pPr>
      <w:r w:rsidRPr="004C03B5">
        <w:rPr>
          <w:rFonts w:cstheme="minorHAnsi"/>
          <w:sz w:val="22"/>
          <w:szCs w:val="22"/>
        </w:rPr>
        <w:t xml:space="preserve">[1] </w:t>
      </w:r>
      <w:r w:rsidR="00011C76" w:rsidRPr="004C03B5">
        <w:rPr>
          <w:rFonts w:cstheme="minorHAnsi"/>
          <w:color w:val="333333"/>
          <w:sz w:val="22"/>
          <w:szCs w:val="22"/>
          <w:shd w:val="clear" w:color="auto" w:fill="FFFFFF"/>
        </w:rPr>
        <w:t xml:space="preserve">Investopedia.  “Investing.”  </w:t>
      </w:r>
      <w:r w:rsidR="00011C76" w:rsidRPr="004C03B5">
        <w:rPr>
          <w:rFonts w:cstheme="minorHAnsi"/>
          <w:i/>
          <w:iCs/>
          <w:color w:val="333333"/>
          <w:sz w:val="22"/>
          <w:szCs w:val="22"/>
          <w:shd w:val="clear" w:color="auto" w:fill="FFFFFF"/>
        </w:rPr>
        <w:t>Investopedia</w:t>
      </w:r>
      <w:r w:rsidR="00011C76" w:rsidRPr="004C03B5">
        <w:rPr>
          <w:rFonts w:cstheme="minorHAnsi"/>
          <w:color w:val="333333"/>
          <w:sz w:val="22"/>
          <w:szCs w:val="22"/>
          <w:shd w:val="clear" w:color="auto" w:fill="FFFFFF"/>
        </w:rPr>
        <w:t>, Investopedia, 11 Apr</w:t>
      </w:r>
      <w:r w:rsidR="001649C5" w:rsidRPr="004C03B5">
        <w:rPr>
          <w:rFonts w:cstheme="minorHAnsi"/>
          <w:color w:val="333333"/>
          <w:sz w:val="22"/>
          <w:szCs w:val="22"/>
          <w:shd w:val="clear" w:color="auto" w:fill="FFFFFF"/>
        </w:rPr>
        <w:t>il</w:t>
      </w:r>
      <w:r w:rsidR="00011C76" w:rsidRPr="004C03B5">
        <w:rPr>
          <w:rFonts w:cstheme="minorHAnsi"/>
          <w:color w:val="333333"/>
          <w:sz w:val="22"/>
          <w:szCs w:val="22"/>
          <w:shd w:val="clear" w:color="auto" w:fill="FFFFFF"/>
        </w:rPr>
        <w:t xml:space="preserve"> 2018, </w:t>
      </w:r>
      <w:hyperlink r:id="rId88" w:history="1">
        <w:r w:rsidR="00011C76" w:rsidRPr="004C03B5">
          <w:rPr>
            <w:rStyle w:val="Hyperlink"/>
            <w:rFonts w:cstheme="minorHAnsi"/>
            <w:sz w:val="22"/>
            <w:szCs w:val="22"/>
            <w:shd w:val="clear" w:color="auto" w:fill="FFFFFF"/>
          </w:rPr>
          <w:t>www.investopedia.com/terms/i/investing.asp</w:t>
        </w:r>
      </w:hyperlink>
      <w:r w:rsidR="00011C76" w:rsidRPr="004C03B5">
        <w:rPr>
          <w:rFonts w:cstheme="minorHAnsi"/>
          <w:color w:val="333333"/>
          <w:sz w:val="22"/>
          <w:szCs w:val="22"/>
          <w:shd w:val="clear" w:color="auto" w:fill="FFFFFF"/>
        </w:rPr>
        <w:t>.</w:t>
      </w:r>
    </w:p>
    <w:p w14:paraId="309AC402" w14:textId="77777777" w:rsidR="0000674B" w:rsidRPr="004C03B5" w:rsidRDefault="0000674B" w:rsidP="0000674B">
      <w:pPr>
        <w:autoSpaceDE w:val="0"/>
        <w:autoSpaceDN w:val="0"/>
        <w:adjustRightInd w:val="0"/>
        <w:spacing w:after="0" w:line="240" w:lineRule="auto"/>
        <w:rPr>
          <w:rFonts w:eastAsiaTheme="minorHAnsi" w:cstheme="minorHAnsi"/>
          <w:sz w:val="22"/>
          <w:szCs w:val="22"/>
        </w:rPr>
      </w:pPr>
      <w:r w:rsidRPr="004C03B5">
        <w:rPr>
          <w:rFonts w:cstheme="minorHAnsi"/>
          <w:sz w:val="22"/>
          <w:szCs w:val="22"/>
        </w:rPr>
        <w:t>[29]</w:t>
      </w:r>
      <w:r w:rsidRPr="004C03B5">
        <w:rPr>
          <w:rFonts w:eastAsiaTheme="minorHAnsi" w:cstheme="minorHAnsi"/>
          <w:sz w:val="22"/>
          <w:szCs w:val="22"/>
        </w:rPr>
        <w:t xml:space="preserve"> Jagannathan, R., T. Ma. 2003. Risk reduction in large portfolios: Why</w:t>
      </w:r>
    </w:p>
    <w:p w14:paraId="3C5E4CC8" w14:textId="77777777" w:rsidR="0000674B" w:rsidRPr="004C03B5" w:rsidRDefault="0000674B" w:rsidP="0000674B">
      <w:pPr>
        <w:rPr>
          <w:rFonts w:cstheme="minorHAnsi"/>
          <w:sz w:val="22"/>
          <w:szCs w:val="22"/>
        </w:rPr>
      </w:pPr>
      <w:r w:rsidRPr="004C03B5">
        <w:rPr>
          <w:rFonts w:eastAsiaTheme="minorHAnsi" w:cstheme="minorHAnsi"/>
          <w:sz w:val="22"/>
          <w:szCs w:val="22"/>
        </w:rPr>
        <w:t xml:space="preserve">imposing the wrong constraints helps. </w:t>
      </w:r>
      <w:r w:rsidRPr="004C03B5">
        <w:rPr>
          <w:rFonts w:eastAsiaTheme="minorHAnsi" w:cstheme="minorHAnsi"/>
          <w:i/>
          <w:iCs/>
          <w:sz w:val="22"/>
          <w:szCs w:val="22"/>
        </w:rPr>
        <w:t xml:space="preserve">J.F </w:t>
      </w:r>
      <w:proofErr w:type="spellStart"/>
      <w:r w:rsidRPr="004C03B5">
        <w:rPr>
          <w:rFonts w:eastAsiaTheme="minorHAnsi" w:cstheme="minorHAnsi"/>
          <w:i/>
          <w:iCs/>
          <w:sz w:val="22"/>
          <w:szCs w:val="22"/>
        </w:rPr>
        <w:t>inance</w:t>
      </w:r>
      <w:proofErr w:type="spellEnd"/>
      <w:r w:rsidRPr="004C03B5">
        <w:rPr>
          <w:rFonts w:eastAsiaTheme="minorHAnsi" w:cstheme="minorHAnsi"/>
          <w:i/>
          <w:iCs/>
          <w:sz w:val="22"/>
          <w:szCs w:val="22"/>
        </w:rPr>
        <w:t xml:space="preserve"> </w:t>
      </w:r>
      <w:r w:rsidRPr="004C03B5">
        <w:rPr>
          <w:rFonts w:eastAsiaTheme="minorHAnsi" w:cstheme="minorHAnsi"/>
          <w:sz w:val="22"/>
          <w:szCs w:val="22"/>
        </w:rPr>
        <w:t>58(4) 1651–1684.</w:t>
      </w:r>
    </w:p>
    <w:p w14:paraId="0D886022" w14:textId="50AB3F10" w:rsidR="0000674B" w:rsidRPr="004C03B5" w:rsidRDefault="0000674B" w:rsidP="0000674B">
      <w:pPr>
        <w:rPr>
          <w:rFonts w:cstheme="minorHAnsi"/>
          <w:color w:val="333333"/>
          <w:sz w:val="22"/>
          <w:szCs w:val="22"/>
          <w:shd w:val="clear" w:color="auto" w:fill="FFFFFF"/>
        </w:rPr>
      </w:pPr>
      <w:r w:rsidRPr="004C03B5">
        <w:rPr>
          <w:rFonts w:cstheme="minorHAnsi"/>
          <w:color w:val="333333"/>
          <w:sz w:val="22"/>
          <w:szCs w:val="22"/>
          <w:shd w:val="clear" w:color="auto" w:fill="FFFFFF"/>
        </w:rPr>
        <w:t>[4</w:t>
      </w:r>
      <w:r w:rsidR="004C03B5" w:rsidRPr="004C03B5">
        <w:rPr>
          <w:rFonts w:cstheme="minorHAnsi"/>
          <w:color w:val="333333"/>
          <w:sz w:val="22"/>
          <w:szCs w:val="22"/>
          <w:shd w:val="clear" w:color="auto" w:fill="FFFFFF"/>
        </w:rPr>
        <w:t>4</w:t>
      </w:r>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Janetakis</w:t>
      </w:r>
      <w:proofErr w:type="spellEnd"/>
      <w:r w:rsidRPr="004C03B5">
        <w:rPr>
          <w:rFonts w:cstheme="minorHAnsi"/>
          <w:color w:val="333333"/>
          <w:sz w:val="22"/>
          <w:szCs w:val="22"/>
          <w:shd w:val="clear" w:color="auto" w:fill="FFFFFF"/>
        </w:rPr>
        <w:t xml:space="preserve">, Nick.  “Server Side Templates vs REST API and </w:t>
      </w:r>
      <w:proofErr w:type="spellStart"/>
      <w:r w:rsidRPr="004C03B5">
        <w:rPr>
          <w:rFonts w:cstheme="minorHAnsi"/>
          <w:color w:val="333333"/>
          <w:sz w:val="22"/>
          <w:szCs w:val="22"/>
          <w:shd w:val="clear" w:color="auto" w:fill="FFFFFF"/>
        </w:rPr>
        <w:t>Javascript</w:t>
      </w:r>
      <w:proofErr w:type="spellEnd"/>
      <w:r w:rsidRPr="004C03B5">
        <w:rPr>
          <w:rFonts w:cstheme="minorHAnsi"/>
          <w:color w:val="333333"/>
          <w:sz w:val="22"/>
          <w:szCs w:val="22"/>
          <w:shd w:val="clear" w:color="auto" w:fill="FFFFFF"/>
        </w:rPr>
        <w:t xml:space="preserve"> Front-End.”  Nick </w:t>
      </w:r>
      <w:proofErr w:type="spellStart"/>
      <w:r w:rsidRPr="004C03B5">
        <w:rPr>
          <w:rFonts w:cstheme="minorHAnsi"/>
          <w:color w:val="333333"/>
          <w:sz w:val="22"/>
          <w:szCs w:val="22"/>
          <w:shd w:val="clear" w:color="auto" w:fill="FFFFFF"/>
        </w:rPr>
        <w:t>Janetakis</w:t>
      </w:r>
      <w:proofErr w:type="spellEnd"/>
      <w:r w:rsidRPr="004C03B5">
        <w:rPr>
          <w:rFonts w:cstheme="minorHAnsi"/>
          <w:color w:val="333333"/>
          <w:sz w:val="22"/>
          <w:szCs w:val="22"/>
          <w:shd w:val="clear" w:color="auto" w:fill="FFFFFF"/>
        </w:rPr>
        <w:t>, 24 October 2017, nickjanetakis.com/blog/server-side-templates-vs-rest-api-and-javascript-front-end.</w:t>
      </w:r>
    </w:p>
    <w:p w14:paraId="27E4BAE5" w14:textId="08B45626" w:rsidR="00575984" w:rsidRPr="004C03B5" w:rsidRDefault="00575984" w:rsidP="00575984">
      <w:pPr>
        <w:rPr>
          <w:rFonts w:cstheme="minorHAnsi"/>
          <w:color w:val="333333"/>
          <w:sz w:val="22"/>
          <w:szCs w:val="22"/>
          <w:shd w:val="clear" w:color="auto" w:fill="FFFFFF"/>
        </w:rPr>
      </w:pPr>
      <w:r w:rsidRPr="004C03B5">
        <w:rPr>
          <w:rFonts w:cstheme="minorHAnsi"/>
          <w:color w:val="333333"/>
          <w:sz w:val="22"/>
          <w:szCs w:val="22"/>
          <w:shd w:val="clear" w:color="auto" w:fill="FFFFFF"/>
        </w:rPr>
        <w:t xml:space="preserve">[20] “Managed Investing.”  </w:t>
      </w:r>
      <w:r w:rsidRPr="004C03B5">
        <w:rPr>
          <w:rFonts w:cstheme="minorHAnsi"/>
          <w:i/>
          <w:iCs/>
          <w:color w:val="333333"/>
          <w:sz w:val="22"/>
          <w:szCs w:val="22"/>
          <w:shd w:val="clear" w:color="auto" w:fill="FFFFFF"/>
        </w:rPr>
        <w:t>Questrade</w:t>
      </w:r>
      <w:r w:rsidRPr="004C03B5">
        <w:rPr>
          <w:rFonts w:cstheme="minorHAnsi"/>
          <w:color w:val="333333"/>
          <w:sz w:val="22"/>
          <w:szCs w:val="22"/>
          <w:shd w:val="clear" w:color="auto" w:fill="FFFFFF"/>
        </w:rPr>
        <w:t xml:space="preserve">, </w:t>
      </w:r>
      <w:hyperlink r:id="rId89" w:history="1">
        <w:r w:rsidRPr="004C03B5">
          <w:rPr>
            <w:rStyle w:val="Hyperlink"/>
            <w:rFonts w:cstheme="minorHAnsi"/>
            <w:sz w:val="22"/>
            <w:szCs w:val="22"/>
            <w:shd w:val="clear" w:color="auto" w:fill="FFFFFF"/>
          </w:rPr>
          <w:t>www.questrade.com/managed-investing?s_cid=PIQTQ093_cpc_google&amp;se=google&amp;gp=Questrade%2B%7C%2BPortfolio%2BIQ&amp;kw=questrade%2Bportfolio%2Biq&amp;gclid=Cj0KCQjwgOzdBRDlARIsAJ6_HNm_d72jElqqe10vUVIj7lQ-Y5B_HBkvok7TEJ05FzIz5csy9iHjOd0aAoQAEALw_wcB</w:t>
        </w:r>
      </w:hyperlink>
      <w:r w:rsidRPr="004C03B5">
        <w:rPr>
          <w:rFonts w:cstheme="minorHAnsi"/>
          <w:color w:val="333333"/>
          <w:sz w:val="22"/>
          <w:szCs w:val="22"/>
          <w:shd w:val="clear" w:color="auto" w:fill="FFFFFF"/>
        </w:rPr>
        <w:t>.</w:t>
      </w:r>
    </w:p>
    <w:p w14:paraId="1B7EEC21" w14:textId="77777777" w:rsidR="0000674B" w:rsidRPr="004C03B5" w:rsidRDefault="0000674B" w:rsidP="0000674B">
      <w:pPr>
        <w:autoSpaceDE w:val="0"/>
        <w:autoSpaceDN w:val="0"/>
        <w:adjustRightInd w:val="0"/>
        <w:spacing w:after="0" w:line="240" w:lineRule="auto"/>
        <w:rPr>
          <w:rFonts w:eastAsiaTheme="minorHAnsi" w:cstheme="minorHAnsi"/>
          <w:sz w:val="22"/>
          <w:szCs w:val="22"/>
        </w:rPr>
      </w:pPr>
      <w:r w:rsidRPr="004C03B5">
        <w:rPr>
          <w:rFonts w:eastAsiaTheme="minorHAnsi" w:cstheme="minorHAnsi"/>
          <w:sz w:val="22"/>
          <w:szCs w:val="22"/>
        </w:rPr>
        <w:t>[</w:t>
      </w:r>
      <w:r w:rsidRPr="004C03B5">
        <w:rPr>
          <w:rFonts w:cstheme="minorHAnsi"/>
          <w:sz w:val="22"/>
          <w:szCs w:val="22"/>
        </w:rPr>
        <w:t>28</w:t>
      </w:r>
      <w:r w:rsidRPr="004C03B5">
        <w:rPr>
          <w:rFonts w:eastAsiaTheme="minorHAnsi" w:cstheme="minorHAnsi"/>
          <w:sz w:val="22"/>
          <w:szCs w:val="22"/>
        </w:rPr>
        <w:t>] Merton, R. C. 1980. On estimating the expected return on the market: An</w:t>
      </w:r>
    </w:p>
    <w:p w14:paraId="6F356AAE" w14:textId="738DA05F" w:rsidR="0000674B" w:rsidRPr="004C03B5" w:rsidRDefault="0000674B" w:rsidP="0000674B">
      <w:pPr>
        <w:rPr>
          <w:rFonts w:eastAsiaTheme="minorHAnsi" w:cstheme="minorHAnsi"/>
          <w:sz w:val="22"/>
          <w:szCs w:val="22"/>
        </w:rPr>
      </w:pPr>
      <w:r w:rsidRPr="004C03B5">
        <w:rPr>
          <w:rFonts w:eastAsiaTheme="minorHAnsi" w:cstheme="minorHAnsi"/>
          <w:sz w:val="22"/>
          <w:szCs w:val="22"/>
        </w:rPr>
        <w:lastRenderedPageBreak/>
        <w:t xml:space="preserve">exploratory investigation. </w:t>
      </w:r>
      <w:r w:rsidRPr="004C03B5">
        <w:rPr>
          <w:rFonts w:eastAsiaTheme="minorHAnsi" w:cstheme="minorHAnsi"/>
          <w:i/>
          <w:iCs/>
          <w:sz w:val="22"/>
          <w:szCs w:val="22"/>
        </w:rPr>
        <w:t xml:space="preserve">J.F </w:t>
      </w:r>
      <w:proofErr w:type="spellStart"/>
      <w:r w:rsidRPr="004C03B5">
        <w:rPr>
          <w:rFonts w:eastAsiaTheme="minorHAnsi" w:cstheme="minorHAnsi"/>
          <w:i/>
          <w:iCs/>
          <w:sz w:val="22"/>
          <w:szCs w:val="22"/>
        </w:rPr>
        <w:t>inancial</w:t>
      </w:r>
      <w:proofErr w:type="spellEnd"/>
      <w:r w:rsidRPr="004C03B5">
        <w:rPr>
          <w:rFonts w:eastAsiaTheme="minorHAnsi" w:cstheme="minorHAnsi"/>
          <w:i/>
          <w:iCs/>
          <w:sz w:val="22"/>
          <w:szCs w:val="22"/>
        </w:rPr>
        <w:t xml:space="preserve"> </w:t>
      </w:r>
      <w:proofErr w:type="spellStart"/>
      <w:r w:rsidRPr="004C03B5">
        <w:rPr>
          <w:rFonts w:eastAsiaTheme="minorHAnsi" w:cstheme="minorHAnsi"/>
          <w:i/>
          <w:iCs/>
          <w:sz w:val="22"/>
          <w:szCs w:val="22"/>
        </w:rPr>
        <w:t>Econom</w:t>
      </w:r>
      <w:proofErr w:type="spellEnd"/>
      <w:r w:rsidRPr="004C03B5">
        <w:rPr>
          <w:rFonts w:eastAsiaTheme="minorHAnsi" w:cstheme="minorHAnsi"/>
          <w:i/>
          <w:iCs/>
          <w:sz w:val="22"/>
          <w:szCs w:val="22"/>
        </w:rPr>
        <w:t xml:space="preserve">. </w:t>
      </w:r>
      <w:r w:rsidRPr="004C03B5">
        <w:rPr>
          <w:rFonts w:eastAsiaTheme="minorHAnsi" w:cstheme="minorHAnsi"/>
          <w:sz w:val="22"/>
          <w:szCs w:val="22"/>
        </w:rPr>
        <w:t>8 323–361.</w:t>
      </w:r>
    </w:p>
    <w:p w14:paraId="258769FD" w14:textId="77777777"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 xml:space="preserve">[21] </w:t>
      </w:r>
      <w:r w:rsidRPr="004C03B5">
        <w:rPr>
          <w:rFonts w:cstheme="minorHAnsi"/>
          <w:color w:val="333333"/>
          <w:sz w:val="22"/>
          <w:szCs w:val="22"/>
          <w:shd w:val="clear" w:color="auto" w:fill="FFFFFF"/>
        </w:rPr>
        <w:t xml:space="preserve">“Online Wealth Management.”  </w:t>
      </w:r>
      <w:r w:rsidRPr="004C03B5">
        <w:rPr>
          <w:rFonts w:cstheme="minorHAnsi"/>
          <w:i/>
          <w:iCs/>
          <w:color w:val="333333"/>
          <w:sz w:val="22"/>
          <w:szCs w:val="22"/>
          <w:shd w:val="clear" w:color="auto" w:fill="FFFFFF"/>
        </w:rPr>
        <w:t>WealthBar</w:t>
      </w:r>
      <w:r w:rsidRPr="004C03B5">
        <w:rPr>
          <w:rFonts w:cstheme="minorHAnsi"/>
          <w:color w:val="333333"/>
          <w:sz w:val="22"/>
          <w:szCs w:val="22"/>
          <w:shd w:val="clear" w:color="auto" w:fill="FFFFFF"/>
        </w:rPr>
        <w:t xml:space="preserve">, </w:t>
      </w:r>
      <w:hyperlink r:id="rId90" w:history="1">
        <w:r w:rsidRPr="004C03B5">
          <w:rPr>
            <w:rStyle w:val="Hyperlink"/>
            <w:rFonts w:cstheme="minorHAnsi"/>
            <w:sz w:val="22"/>
            <w:szCs w:val="22"/>
            <w:shd w:val="clear" w:color="auto" w:fill="FFFFFF"/>
          </w:rPr>
          <w:t>www.wealthbar.com/?utm_source=canfitsummit&amp;utm_medium=Unbounce&amp;utm_campaign=canfitsummit&amp;utm_content=canfitsummit</w:t>
        </w:r>
      </w:hyperlink>
      <w:r w:rsidRPr="004C03B5">
        <w:rPr>
          <w:rFonts w:cstheme="minorHAnsi"/>
          <w:color w:val="333333"/>
          <w:sz w:val="22"/>
          <w:szCs w:val="22"/>
          <w:shd w:val="clear" w:color="auto" w:fill="FFFFFF"/>
        </w:rPr>
        <w:t>.</w:t>
      </w:r>
    </w:p>
    <w:p w14:paraId="7709D2BF" w14:textId="77777777"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[10] </w:t>
      </w:r>
      <w:r w:rsidRPr="004C03B5">
        <w:rPr>
          <w:rFonts w:cstheme="minorHAnsi"/>
          <w:color w:val="333333"/>
          <w:sz w:val="22"/>
          <w:szCs w:val="22"/>
          <w:shd w:val="clear" w:color="auto" w:fill="FFFFFF"/>
        </w:rPr>
        <w:t xml:space="preserve">Personal Capital.  “Financial Software and Wealth Management | Personal Capital.”  </w:t>
      </w:r>
      <w:r w:rsidRPr="004C03B5">
        <w:rPr>
          <w:rFonts w:cstheme="minorHAnsi"/>
          <w:i/>
          <w:iCs/>
          <w:color w:val="333333"/>
          <w:sz w:val="22"/>
          <w:szCs w:val="22"/>
          <w:shd w:val="clear" w:color="auto" w:fill="FFFFFF"/>
        </w:rPr>
        <w:t>Daily Capital</w:t>
      </w:r>
      <w:r w:rsidRPr="004C03B5">
        <w:rPr>
          <w:rFonts w:cstheme="minorHAnsi"/>
          <w:color w:val="333333"/>
          <w:sz w:val="22"/>
          <w:szCs w:val="22"/>
          <w:shd w:val="clear" w:color="auto" w:fill="FFFFFF"/>
        </w:rPr>
        <w:t xml:space="preserve">, Personal Capital Corporation, </w:t>
      </w:r>
      <w:hyperlink r:id="rId91" w:history="1">
        <w:r w:rsidRPr="004C03B5">
          <w:rPr>
            <w:rStyle w:val="Hyperlink"/>
            <w:rFonts w:cstheme="minorHAnsi"/>
            <w:sz w:val="22"/>
            <w:szCs w:val="22"/>
            <w:shd w:val="clear" w:color="auto" w:fill="FFFFFF"/>
          </w:rPr>
          <w:t>www.personalcapital.com/</w:t>
        </w:r>
      </w:hyperlink>
      <w:r w:rsidRPr="004C03B5">
        <w:rPr>
          <w:rFonts w:cstheme="minorHAnsi"/>
          <w:color w:val="333333"/>
          <w:sz w:val="22"/>
          <w:szCs w:val="22"/>
          <w:shd w:val="clear" w:color="auto" w:fill="FFFFFF"/>
        </w:rPr>
        <w:t xml:space="preserve">. </w:t>
      </w:r>
    </w:p>
    <w:p w14:paraId="4D998D92" w14:textId="77777777" w:rsidR="00575984" w:rsidRPr="004C03B5" w:rsidRDefault="00575984" w:rsidP="00575984">
      <w:pPr>
        <w:rPr>
          <w:rFonts w:cstheme="minorHAnsi"/>
          <w:sz w:val="22"/>
          <w:szCs w:val="22"/>
        </w:rPr>
      </w:pPr>
      <w:r w:rsidRPr="004C03B5">
        <w:rPr>
          <w:rFonts w:cstheme="minorHAnsi"/>
          <w:sz w:val="22"/>
          <w:szCs w:val="22"/>
        </w:rPr>
        <w:t xml:space="preserve">[22, 23, 27] </w:t>
      </w:r>
      <w:r w:rsidRPr="004C03B5">
        <w:rPr>
          <w:rFonts w:cstheme="minorHAnsi"/>
          <w:color w:val="333333"/>
          <w:sz w:val="22"/>
          <w:szCs w:val="22"/>
          <w:shd w:val="clear" w:color="auto" w:fill="FFFFFF"/>
        </w:rPr>
        <w:t xml:space="preserve">“Personalized Portfolios.”  </w:t>
      </w:r>
      <w:r w:rsidRPr="004C03B5">
        <w:rPr>
          <w:rFonts w:cstheme="minorHAnsi"/>
          <w:i/>
          <w:iCs/>
          <w:color w:val="333333"/>
          <w:sz w:val="22"/>
          <w:szCs w:val="22"/>
          <w:shd w:val="clear" w:color="auto" w:fill="FFFFFF"/>
        </w:rPr>
        <w:t>Nest Wealth</w:t>
      </w:r>
      <w:r w:rsidRPr="004C03B5">
        <w:rPr>
          <w:rFonts w:cstheme="minorHAnsi"/>
          <w:color w:val="333333"/>
          <w:sz w:val="22"/>
          <w:szCs w:val="22"/>
          <w:shd w:val="clear" w:color="auto" w:fill="FFFFFF"/>
        </w:rPr>
        <w:t xml:space="preserve">, </w:t>
      </w:r>
      <w:hyperlink r:id="rId92" w:anchor="our-investment-approach" w:history="1">
        <w:r w:rsidRPr="004C03B5">
          <w:rPr>
            <w:rStyle w:val="Hyperlink"/>
            <w:rFonts w:cstheme="minorHAnsi"/>
            <w:sz w:val="22"/>
            <w:szCs w:val="22"/>
            <w:shd w:val="clear" w:color="auto" w:fill="FFFFFF"/>
          </w:rPr>
          <w:t>www.nestwealth.com/personalized-portfolios/?open#our-investment-approach</w:t>
        </w:r>
      </w:hyperlink>
      <w:r w:rsidRPr="004C03B5">
        <w:rPr>
          <w:rFonts w:cstheme="minorHAnsi"/>
          <w:color w:val="333333"/>
          <w:sz w:val="22"/>
          <w:szCs w:val="22"/>
          <w:shd w:val="clear" w:color="auto" w:fill="FFFFFF"/>
        </w:rPr>
        <w:t>.</w:t>
      </w:r>
    </w:p>
    <w:p w14:paraId="7133FB9A" w14:textId="6C4E16F7" w:rsidR="00575984" w:rsidRPr="004C03B5" w:rsidRDefault="00575984" w:rsidP="00575984">
      <w:pPr>
        <w:rPr>
          <w:rFonts w:cstheme="minorHAnsi"/>
          <w:sz w:val="22"/>
          <w:szCs w:val="22"/>
        </w:rPr>
      </w:pPr>
      <w:r w:rsidRPr="004C03B5">
        <w:rPr>
          <w:rFonts w:cstheme="minorHAnsi"/>
          <w:sz w:val="22"/>
          <w:szCs w:val="22"/>
        </w:rPr>
        <w:t>[</w:t>
      </w:r>
      <w:r w:rsidR="004C03B5" w:rsidRPr="004C03B5">
        <w:rPr>
          <w:rFonts w:cstheme="minorHAnsi"/>
          <w:sz w:val="22"/>
          <w:szCs w:val="22"/>
        </w:rPr>
        <w:t>31</w:t>
      </w:r>
      <w:r w:rsidRPr="004C03B5">
        <w:rPr>
          <w:rFonts w:cstheme="minorHAnsi"/>
          <w:sz w:val="22"/>
          <w:szCs w:val="22"/>
        </w:rPr>
        <w:t xml:space="preserve">, </w:t>
      </w:r>
      <w:r w:rsidR="0000674B" w:rsidRPr="004C03B5">
        <w:rPr>
          <w:rFonts w:cstheme="minorHAnsi"/>
          <w:sz w:val="22"/>
          <w:szCs w:val="22"/>
        </w:rPr>
        <w:t>3</w:t>
      </w:r>
      <w:r w:rsidR="004C03B5" w:rsidRPr="004C03B5">
        <w:rPr>
          <w:rFonts w:cstheme="minorHAnsi"/>
          <w:sz w:val="22"/>
          <w:szCs w:val="22"/>
        </w:rPr>
        <w:t>5</w:t>
      </w:r>
      <w:r w:rsidR="0000674B" w:rsidRPr="004C03B5">
        <w:rPr>
          <w:rFonts w:cstheme="minorHAnsi"/>
          <w:sz w:val="22"/>
          <w:szCs w:val="22"/>
        </w:rPr>
        <w:t xml:space="preserve">, </w:t>
      </w:r>
      <w:r w:rsidR="004C03B5" w:rsidRPr="004C03B5">
        <w:rPr>
          <w:rFonts w:cstheme="minorHAnsi"/>
          <w:sz w:val="22"/>
          <w:szCs w:val="22"/>
        </w:rPr>
        <w:t>40</w:t>
      </w:r>
      <w:r w:rsidRPr="004C03B5">
        <w:rPr>
          <w:rFonts w:cstheme="minorHAnsi"/>
          <w:sz w:val="22"/>
          <w:szCs w:val="22"/>
        </w:rPr>
        <w:t xml:space="preserve">, </w:t>
      </w:r>
      <w:r w:rsidR="004C03B5" w:rsidRPr="004C03B5">
        <w:rPr>
          <w:rFonts w:cstheme="minorHAnsi"/>
          <w:sz w:val="22"/>
          <w:szCs w:val="22"/>
        </w:rPr>
        <w:t>41</w:t>
      </w:r>
      <w:r w:rsidRPr="004C03B5">
        <w:rPr>
          <w:rFonts w:cstheme="minorHAnsi"/>
          <w:sz w:val="22"/>
          <w:szCs w:val="22"/>
        </w:rPr>
        <w:t>] Portfolio optimization: A general framework for portfolio choice, Resolve Asset Management (</w:t>
      </w:r>
      <w:hyperlink r:id="rId93" w:history="1">
        <w:r w:rsidRPr="004C03B5">
          <w:rPr>
            <w:rStyle w:val="Hyperlink"/>
            <w:rFonts w:cstheme="minorHAnsi"/>
            <w:sz w:val="22"/>
            <w:szCs w:val="22"/>
          </w:rPr>
          <w:t>https://investresolve.com/file/pdf/Portfolio-Optimization-Whitepaper.pdf</w:t>
        </w:r>
      </w:hyperlink>
      <w:r w:rsidRPr="004C03B5">
        <w:rPr>
          <w:rFonts w:cstheme="minorHAnsi"/>
          <w:sz w:val="22"/>
          <w:szCs w:val="22"/>
        </w:rPr>
        <w:t>)</w:t>
      </w:r>
    </w:p>
    <w:p w14:paraId="6FC3D514" w14:textId="4F00E2B3" w:rsidR="0000674B" w:rsidRPr="004C03B5" w:rsidRDefault="0000674B" w:rsidP="0000674B">
      <w:pPr>
        <w:rPr>
          <w:rFonts w:cstheme="minorHAnsi"/>
          <w:sz w:val="22"/>
          <w:szCs w:val="22"/>
        </w:rPr>
      </w:pPr>
      <w:r w:rsidRPr="004C03B5">
        <w:rPr>
          <w:rFonts w:cstheme="minorHAnsi"/>
          <w:sz w:val="22"/>
          <w:szCs w:val="22"/>
        </w:rPr>
        <w:t>[3</w:t>
      </w:r>
      <w:r w:rsidR="004C03B5" w:rsidRPr="004C03B5">
        <w:rPr>
          <w:rFonts w:cstheme="minorHAnsi"/>
          <w:sz w:val="22"/>
          <w:szCs w:val="22"/>
        </w:rPr>
        <w:t>7</w:t>
      </w:r>
      <w:r w:rsidRPr="004C03B5">
        <w:rPr>
          <w:rFonts w:cstheme="minorHAnsi"/>
          <w:sz w:val="22"/>
          <w:szCs w:val="22"/>
        </w:rPr>
        <w:t>,</w:t>
      </w:r>
      <w:r w:rsidR="004C03B5" w:rsidRPr="004C03B5">
        <w:rPr>
          <w:rFonts w:cstheme="minorHAnsi"/>
          <w:sz w:val="22"/>
          <w:szCs w:val="22"/>
        </w:rPr>
        <w:t xml:space="preserve"> 38,</w:t>
      </w:r>
      <w:r w:rsidRPr="004C03B5">
        <w:rPr>
          <w:rFonts w:cstheme="minorHAnsi"/>
          <w:sz w:val="22"/>
          <w:szCs w:val="22"/>
        </w:rPr>
        <w:t xml:space="preserve"> 3</w:t>
      </w:r>
      <w:r w:rsidR="005F6D84" w:rsidRPr="004C03B5">
        <w:rPr>
          <w:rFonts w:cstheme="minorHAnsi"/>
          <w:sz w:val="22"/>
          <w:szCs w:val="22"/>
        </w:rPr>
        <w:t>9</w:t>
      </w:r>
      <w:r w:rsidRPr="004C03B5">
        <w:rPr>
          <w:rFonts w:cstheme="minorHAnsi"/>
          <w:sz w:val="22"/>
          <w:szCs w:val="22"/>
        </w:rPr>
        <w:t xml:space="preserve">] </w:t>
      </w:r>
      <w:r w:rsidRPr="004C03B5">
        <w:rPr>
          <w:rFonts w:cstheme="minorHAnsi"/>
          <w:i/>
          <w:sz w:val="22"/>
          <w:szCs w:val="22"/>
        </w:rPr>
        <w:t>Quantitative Approach to Tactical Asset Allocation (https://papers.ssrn.com/sol3/papers.cfm?abstract_id=962461)</w:t>
      </w:r>
    </w:p>
    <w:p w14:paraId="023AD8ED" w14:textId="12AF1F33" w:rsidR="0000674B" w:rsidRPr="004C03B5" w:rsidRDefault="0000674B" w:rsidP="0000674B">
      <w:pPr>
        <w:rPr>
          <w:rFonts w:cstheme="minorHAnsi"/>
          <w:sz w:val="22"/>
          <w:szCs w:val="22"/>
        </w:rPr>
      </w:pPr>
      <w:r w:rsidRPr="004C03B5">
        <w:rPr>
          <w:rFonts w:cstheme="minorHAnsi"/>
          <w:sz w:val="22"/>
          <w:szCs w:val="22"/>
        </w:rPr>
        <w:t>[</w:t>
      </w:r>
      <w:r w:rsidR="004C03B5" w:rsidRPr="004C03B5">
        <w:rPr>
          <w:rFonts w:cstheme="minorHAnsi"/>
          <w:sz w:val="22"/>
          <w:szCs w:val="22"/>
        </w:rPr>
        <w:t>42</w:t>
      </w:r>
      <w:r w:rsidRPr="004C03B5">
        <w:rPr>
          <w:rFonts w:cstheme="minorHAnsi"/>
          <w:sz w:val="22"/>
          <w:szCs w:val="22"/>
        </w:rPr>
        <w:t>] Risk Parity Solution Brief, Resolve Asset Management (</w:t>
      </w:r>
      <w:hyperlink r:id="rId94" w:history="1">
        <w:r w:rsidRPr="004C03B5">
          <w:rPr>
            <w:rStyle w:val="Hyperlink"/>
            <w:rFonts w:cstheme="minorHAnsi"/>
            <w:sz w:val="22"/>
            <w:szCs w:val="22"/>
          </w:rPr>
          <w:t>https://investresolve.com/risk-parity-solution-brief-2/</w:t>
        </w:r>
      </w:hyperlink>
      <w:r w:rsidRPr="004C03B5">
        <w:rPr>
          <w:rFonts w:cstheme="minorHAnsi"/>
          <w:sz w:val="22"/>
          <w:szCs w:val="22"/>
        </w:rPr>
        <w:t>)</w:t>
      </w:r>
    </w:p>
    <w:p w14:paraId="1B695E8A" w14:textId="5882072A"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 xml:space="preserve">[26] </w:t>
      </w:r>
      <w:r w:rsidRPr="004C03B5">
        <w:rPr>
          <w:rFonts w:cstheme="minorHAnsi"/>
          <w:color w:val="333333"/>
          <w:sz w:val="22"/>
          <w:szCs w:val="22"/>
          <w:shd w:val="clear" w:color="auto" w:fill="FFFFFF"/>
        </w:rPr>
        <w:t xml:space="preserve">“Risk Parity Solution Brief.”  </w:t>
      </w:r>
      <w:proofErr w:type="spellStart"/>
      <w:r w:rsidRPr="004C03B5">
        <w:rPr>
          <w:rFonts w:cstheme="minorHAnsi"/>
          <w:i/>
          <w:iCs/>
          <w:color w:val="333333"/>
          <w:sz w:val="22"/>
          <w:szCs w:val="22"/>
          <w:shd w:val="clear" w:color="auto" w:fill="FFFFFF"/>
        </w:rPr>
        <w:t>ReSolve</w:t>
      </w:r>
      <w:proofErr w:type="spellEnd"/>
      <w:r w:rsidRPr="004C03B5">
        <w:rPr>
          <w:rFonts w:cstheme="minorHAnsi"/>
          <w:i/>
          <w:iCs/>
          <w:color w:val="333333"/>
          <w:sz w:val="22"/>
          <w:szCs w:val="22"/>
          <w:shd w:val="clear" w:color="auto" w:fill="FFFFFF"/>
        </w:rPr>
        <w:t xml:space="preserve"> Asset Management</w:t>
      </w:r>
      <w:r w:rsidRPr="004C03B5">
        <w:rPr>
          <w:rFonts w:cstheme="minorHAnsi"/>
          <w:color w:val="333333"/>
          <w:sz w:val="22"/>
          <w:szCs w:val="22"/>
          <w:shd w:val="clear" w:color="auto" w:fill="FFFFFF"/>
        </w:rPr>
        <w:t>, investresolve.com/risk-parity-solution-brief-2/.</w:t>
      </w:r>
    </w:p>
    <w:p w14:paraId="1FA96F5D" w14:textId="26A0ABD4"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[12] </w:t>
      </w:r>
      <w:r w:rsidRPr="004C03B5">
        <w:rPr>
          <w:rFonts w:cstheme="minorHAnsi"/>
          <w:color w:val="333333"/>
          <w:sz w:val="22"/>
          <w:szCs w:val="22"/>
          <w:shd w:val="clear" w:color="auto" w:fill="FFFFFF"/>
        </w:rPr>
        <w:t xml:space="preserve">“Schwab Intelligent Portfolios®.”  </w:t>
      </w:r>
      <w:r w:rsidRPr="004C03B5">
        <w:rPr>
          <w:rFonts w:cstheme="minorHAnsi"/>
          <w:i/>
          <w:iCs/>
          <w:color w:val="333333"/>
          <w:sz w:val="22"/>
          <w:szCs w:val="22"/>
          <w:shd w:val="clear" w:color="auto" w:fill="FFFFFF"/>
        </w:rPr>
        <w:t>The Role of Cash in Your Portfolio</w:t>
      </w:r>
      <w:r w:rsidRPr="004C03B5">
        <w:rPr>
          <w:rFonts w:cstheme="minorHAnsi"/>
          <w:color w:val="333333"/>
          <w:sz w:val="22"/>
          <w:szCs w:val="22"/>
          <w:shd w:val="clear" w:color="auto" w:fill="FFFFFF"/>
        </w:rPr>
        <w:t xml:space="preserve">, intelligent.schwab.com/. </w:t>
      </w:r>
    </w:p>
    <w:p w14:paraId="0A7730F0" w14:textId="62F8C55C"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 xml:space="preserve">[14] </w:t>
      </w:r>
      <w:r w:rsidRPr="004C03B5">
        <w:rPr>
          <w:rFonts w:cstheme="minorHAnsi"/>
          <w:color w:val="333333"/>
          <w:sz w:val="22"/>
          <w:szCs w:val="22"/>
          <w:shd w:val="clear" w:color="auto" w:fill="FFFFFF"/>
        </w:rPr>
        <w:t xml:space="preserve">“SigFig - The Easiest Way to Manage &amp; Improve Your Investments.”  </w:t>
      </w:r>
      <w:r w:rsidRPr="004C03B5">
        <w:rPr>
          <w:rFonts w:cstheme="minorHAnsi"/>
          <w:i/>
          <w:iCs/>
          <w:color w:val="333333"/>
          <w:sz w:val="22"/>
          <w:szCs w:val="22"/>
          <w:shd w:val="clear" w:color="auto" w:fill="FFFFFF"/>
        </w:rPr>
        <w:t>Sigfig.com</w:t>
      </w:r>
      <w:r w:rsidRPr="004C03B5">
        <w:rPr>
          <w:rFonts w:cstheme="minorHAnsi"/>
          <w:color w:val="333333"/>
          <w:sz w:val="22"/>
          <w:szCs w:val="22"/>
          <w:shd w:val="clear" w:color="auto" w:fill="FFFFFF"/>
        </w:rPr>
        <w:t xml:space="preserve">, </w:t>
      </w:r>
      <w:hyperlink r:id="rId95" w:anchor="/home/am" w:history="1">
        <w:r w:rsidRPr="004C03B5">
          <w:rPr>
            <w:rStyle w:val="Hyperlink"/>
            <w:rFonts w:cstheme="minorHAnsi"/>
            <w:sz w:val="22"/>
            <w:szCs w:val="22"/>
            <w:shd w:val="clear" w:color="auto" w:fill="FFFFFF"/>
          </w:rPr>
          <w:t>www.sigfig.com/site/#/home/am</w:t>
        </w:r>
      </w:hyperlink>
      <w:r w:rsidRPr="004C03B5">
        <w:rPr>
          <w:rFonts w:cstheme="minorHAnsi"/>
          <w:color w:val="333333"/>
          <w:sz w:val="22"/>
          <w:szCs w:val="22"/>
          <w:shd w:val="clear" w:color="auto" w:fill="FFFFFF"/>
        </w:rPr>
        <w:t>.</w:t>
      </w:r>
    </w:p>
    <w:p w14:paraId="7CB848CA" w14:textId="40E862F9"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[3</w:t>
      </w:r>
      <w:r w:rsidR="004C03B5" w:rsidRPr="004C03B5">
        <w:rPr>
          <w:rFonts w:cstheme="minorHAnsi"/>
          <w:sz w:val="22"/>
          <w:szCs w:val="22"/>
        </w:rPr>
        <w:t>3</w:t>
      </w:r>
      <w:r w:rsidRPr="004C03B5">
        <w:rPr>
          <w:rFonts w:cstheme="minorHAnsi"/>
          <w:sz w:val="22"/>
          <w:szCs w:val="22"/>
        </w:rPr>
        <w:t xml:space="preserve">] </w:t>
      </w:r>
      <w:proofErr w:type="spellStart"/>
      <w:r w:rsidRPr="004C03B5">
        <w:rPr>
          <w:rFonts w:cstheme="minorHAnsi"/>
          <w:sz w:val="22"/>
          <w:szCs w:val="22"/>
        </w:rPr>
        <w:t>Simin</w:t>
      </w:r>
      <w:proofErr w:type="spellEnd"/>
      <w:r w:rsidRPr="004C03B5">
        <w:rPr>
          <w:rFonts w:cstheme="minorHAnsi"/>
          <w:sz w:val="22"/>
          <w:szCs w:val="22"/>
        </w:rPr>
        <w:t>, Timothy, 2008. The poor predictive performance of asset pricing models. Journal of Financial and Quantitative Analysis 43, 355–380.</w:t>
      </w:r>
    </w:p>
    <w:p w14:paraId="71ECB157" w14:textId="10A343B8" w:rsidR="004757FD" w:rsidRPr="004C03B5" w:rsidRDefault="004757FD" w:rsidP="004757FD">
      <w:pPr>
        <w:rPr>
          <w:rFonts w:cstheme="minorHAnsi"/>
          <w:color w:val="333333"/>
          <w:sz w:val="22"/>
          <w:szCs w:val="22"/>
          <w:shd w:val="clear" w:color="auto" w:fill="FFFFFF"/>
        </w:rPr>
      </w:pPr>
      <w:r w:rsidRPr="004C03B5">
        <w:rPr>
          <w:rFonts w:cstheme="minorHAnsi"/>
          <w:sz w:val="22"/>
          <w:szCs w:val="22"/>
        </w:rPr>
        <w:t xml:space="preserve">[7] </w:t>
      </w:r>
      <w:r w:rsidR="001649C5" w:rsidRPr="004C03B5">
        <w:rPr>
          <w:rFonts w:cstheme="minorHAnsi"/>
          <w:color w:val="333333"/>
          <w:sz w:val="22"/>
          <w:szCs w:val="22"/>
          <w:shd w:val="clear" w:color="auto" w:fill="FFFFFF"/>
        </w:rPr>
        <w:t xml:space="preserve">“The Smart, Modern Way to Invest | Online Financial Advisor.”  </w:t>
      </w:r>
      <w:r w:rsidR="001649C5" w:rsidRPr="004C03B5">
        <w:rPr>
          <w:rFonts w:cstheme="minorHAnsi"/>
          <w:i/>
          <w:iCs/>
          <w:color w:val="333333"/>
          <w:sz w:val="22"/>
          <w:szCs w:val="22"/>
          <w:shd w:val="clear" w:color="auto" w:fill="FFFFFF"/>
        </w:rPr>
        <w:t>Betterment</w:t>
      </w:r>
      <w:r w:rsidR="001649C5" w:rsidRPr="004C03B5">
        <w:rPr>
          <w:rFonts w:cstheme="minorHAnsi"/>
          <w:color w:val="333333"/>
          <w:sz w:val="22"/>
          <w:szCs w:val="22"/>
          <w:shd w:val="clear" w:color="auto" w:fill="FFFFFF"/>
        </w:rPr>
        <w:t xml:space="preserve">, </w:t>
      </w:r>
      <w:hyperlink r:id="rId96" w:history="1">
        <w:r w:rsidR="001649C5" w:rsidRPr="004C03B5">
          <w:rPr>
            <w:rStyle w:val="Hyperlink"/>
            <w:rFonts w:cstheme="minorHAnsi"/>
            <w:sz w:val="22"/>
            <w:szCs w:val="22"/>
            <w:shd w:val="clear" w:color="auto" w:fill="FFFFFF"/>
          </w:rPr>
          <w:t>www.betterment.com/</w:t>
        </w:r>
      </w:hyperlink>
      <w:r w:rsidR="001649C5" w:rsidRPr="004C03B5">
        <w:rPr>
          <w:rFonts w:cstheme="minorHAnsi"/>
          <w:color w:val="333333"/>
          <w:sz w:val="22"/>
          <w:szCs w:val="22"/>
          <w:shd w:val="clear" w:color="auto" w:fill="FFFFFF"/>
        </w:rPr>
        <w:t>.</w:t>
      </w:r>
    </w:p>
    <w:p w14:paraId="6EAFA193" w14:textId="65282B22" w:rsidR="00F74EDC" w:rsidRPr="004C03B5" w:rsidRDefault="00F74EDC" w:rsidP="006416FC">
      <w:pPr>
        <w:rPr>
          <w:rFonts w:cstheme="minorHAnsi"/>
          <w:sz w:val="22"/>
          <w:szCs w:val="22"/>
        </w:rPr>
      </w:pPr>
      <w:r w:rsidRPr="004C03B5">
        <w:rPr>
          <w:rFonts w:cstheme="minorHAnsi"/>
          <w:sz w:val="22"/>
          <w:szCs w:val="22"/>
        </w:rPr>
        <w:t xml:space="preserve">[16] “Wealthfront.”  </w:t>
      </w:r>
      <w:r w:rsidRPr="004C03B5">
        <w:rPr>
          <w:rFonts w:cstheme="minorHAnsi"/>
          <w:i/>
          <w:sz w:val="22"/>
          <w:szCs w:val="22"/>
        </w:rPr>
        <w:t>Own your finances, not the other way around,</w:t>
      </w:r>
      <w:r w:rsidRPr="004C03B5">
        <w:rPr>
          <w:rFonts w:cstheme="minorHAnsi"/>
          <w:sz w:val="22"/>
          <w:szCs w:val="22"/>
        </w:rPr>
        <w:t xml:space="preserve"> </w:t>
      </w:r>
      <w:hyperlink r:id="rId97" w:history="1">
        <w:r w:rsidRPr="004C03B5">
          <w:rPr>
            <w:rStyle w:val="Hyperlink"/>
            <w:rFonts w:cstheme="minorHAnsi"/>
            <w:sz w:val="22"/>
            <w:szCs w:val="22"/>
          </w:rPr>
          <w:t>https://www.wealthfront.com/</w:t>
        </w:r>
      </w:hyperlink>
      <w:r w:rsidRPr="004C03B5">
        <w:rPr>
          <w:rFonts w:cstheme="minorHAnsi"/>
          <w:sz w:val="22"/>
          <w:szCs w:val="22"/>
        </w:rPr>
        <w:t>.</w:t>
      </w:r>
    </w:p>
    <w:p w14:paraId="5A09BB7F" w14:textId="22E0EFCF" w:rsidR="006416FC" w:rsidRPr="004C03B5" w:rsidRDefault="006416FC" w:rsidP="006416FC">
      <w:pPr>
        <w:rPr>
          <w:rFonts w:cstheme="minorHAnsi"/>
          <w:color w:val="333333"/>
          <w:sz w:val="22"/>
          <w:szCs w:val="22"/>
          <w:shd w:val="clear" w:color="auto" w:fill="FFFFFF"/>
        </w:rPr>
      </w:pPr>
      <w:r w:rsidRPr="004C03B5">
        <w:rPr>
          <w:rFonts w:cstheme="minorHAnsi"/>
          <w:sz w:val="22"/>
          <w:szCs w:val="22"/>
        </w:rPr>
        <w:t xml:space="preserve">[19, 24] </w:t>
      </w:r>
      <w:r w:rsidRPr="004C03B5">
        <w:rPr>
          <w:rFonts w:cstheme="minorHAnsi"/>
          <w:color w:val="333333"/>
          <w:sz w:val="22"/>
          <w:szCs w:val="22"/>
          <w:shd w:val="clear" w:color="auto" w:fill="FFFFFF"/>
        </w:rPr>
        <w:t xml:space="preserve">“Wealthsimple.”  </w:t>
      </w:r>
      <w:r w:rsidRPr="004C03B5">
        <w:rPr>
          <w:rFonts w:cstheme="minorHAnsi"/>
          <w:i/>
          <w:iCs/>
          <w:color w:val="333333"/>
          <w:sz w:val="22"/>
          <w:szCs w:val="22"/>
          <w:shd w:val="clear" w:color="auto" w:fill="FFFFFF"/>
        </w:rPr>
        <w:t>Investing on Autopilot</w:t>
      </w:r>
      <w:r w:rsidRPr="004C03B5">
        <w:rPr>
          <w:rFonts w:cstheme="minorHAnsi"/>
          <w:color w:val="333333"/>
          <w:sz w:val="22"/>
          <w:szCs w:val="22"/>
          <w:shd w:val="clear" w:color="auto" w:fill="FFFFFF"/>
        </w:rPr>
        <w:t xml:space="preserve">, </w:t>
      </w:r>
      <w:hyperlink r:id="rId98" w:history="1">
        <w:r w:rsidR="00646238" w:rsidRPr="004C03B5">
          <w:rPr>
            <w:rStyle w:val="Hyperlink"/>
            <w:rFonts w:cstheme="minorHAnsi"/>
            <w:sz w:val="22"/>
            <w:szCs w:val="22"/>
            <w:shd w:val="clear" w:color="auto" w:fill="FFFFFF"/>
          </w:rPr>
          <w:t>www.wealthsimple.com/en-ca/</w:t>
        </w:r>
      </w:hyperlink>
      <w:r w:rsidRPr="004C03B5">
        <w:rPr>
          <w:rFonts w:cstheme="minorHAnsi"/>
          <w:color w:val="333333"/>
          <w:sz w:val="22"/>
          <w:szCs w:val="22"/>
          <w:shd w:val="clear" w:color="auto" w:fill="FFFFFF"/>
        </w:rPr>
        <w:t>.</w:t>
      </w:r>
    </w:p>
    <w:p w14:paraId="5CF59D9E" w14:textId="42ACF07A" w:rsidR="00646238" w:rsidRPr="004C03B5" w:rsidRDefault="00646238" w:rsidP="006416FC">
      <w:pPr>
        <w:rPr>
          <w:sz w:val="22"/>
        </w:rPr>
      </w:pPr>
      <w:r w:rsidRPr="004C03B5">
        <w:rPr>
          <w:rFonts w:cstheme="minorHAnsi"/>
          <w:color w:val="333333"/>
          <w:sz w:val="22"/>
          <w:szCs w:val="22"/>
          <w:shd w:val="clear" w:color="auto" w:fill="FFFFFF"/>
        </w:rPr>
        <w:t>[</w:t>
      </w:r>
      <w:r w:rsidR="004C03B5" w:rsidRPr="004C03B5">
        <w:rPr>
          <w:rFonts w:cstheme="minorHAnsi"/>
          <w:color w:val="333333"/>
          <w:sz w:val="22"/>
          <w:szCs w:val="22"/>
          <w:shd w:val="clear" w:color="auto" w:fill="FFFFFF"/>
        </w:rPr>
        <w:t>46</w:t>
      </w:r>
      <w:r w:rsidRPr="004C03B5">
        <w:rPr>
          <w:rFonts w:cstheme="minorHAnsi"/>
          <w:color w:val="333333"/>
          <w:sz w:val="22"/>
          <w:szCs w:val="22"/>
          <w:shd w:val="clear" w:color="auto" w:fill="FFFFFF"/>
        </w:rPr>
        <w:t>]</w:t>
      </w:r>
      <w:r w:rsidR="001E02CA" w:rsidRPr="004C03B5">
        <w:rPr>
          <w:rFonts w:cstheme="minorHAnsi"/>
          <w:color w:val="333333"/>
          <w:sz w:val="22"/>
          <w:szCs w:val="22"/>
          <w:shd w:val="clear" w:color="auto" w:fill="FFFFFF"/>
        </w:rPr>
        <w:t xml:space="preserve"> “</w:t>
      </w:r>
      <w:r w:rsidR="001E02CA" w:rsidRPr="004C03B5">
        <w:rPr>
          <w:sz w:val="22"/>
        </w:rPr>
        <w:t xml:space="preserve">System Properties Comparison Amazon DynamoDB vs. CouchDB vs. MongoDB”, </w:t>
      </w:r>
      <w:hyperlink r:id="rId99" w:history="1">
        <w:r w:rsidRPr="004C03B5">
          <w:rPr>
            <w:rStyle w:val="Hyperlink"/>
            <w:sz w:val="22"/>
          </w:rPr>
          <w:t>https://db-engines.com/en/system/Microsoft+SQL+Server%3BMongoDB%3BMySQL%3BPostgreSQL</w:t>
        </w:r>
      </w:hyperlink>
    </w:p>
    <w:p w14:paraId="3EAF09D7" w14:textId="2A8F2A44" w:rsidR="00646238" w:rsidRPr="004C03B5" w:rsidRDefault="00646238" w:rsidP="006416FC">
      <w:pPr>
        <w:rPr>
          <w:sz w:val="22"/>
        </w:rPr>
      </w:pPr>
      <w:r w:rsidRPr="004C03B5">
        <w:rPr>
          <w:sz w:val="22"/>
        </w:rPr>
        <w:t>[</w:t>
      </w:r>
      <w:r w:rsidR="001E02CA" w:rsidRPr="004C03B5">
        <w:rPr>
          <w:sz w:val="22"/>
        </w:rPr>
        <w:t>4</w:t>
      </w:r>
      <w:r w:rsidR="004C03B5" w:rsidRPr="004C03B5">
        <w:rPr>
          <w:sz w:val="22"/>
        </w:rPr>
        <w:t>5</w:t>
      </w:r>
      <w:r w:rsidRPr="004C03B5">
        <w:rPr>
          <w:sz w:val="22"/>
        </w:rPr>
        <w:t>]</w:t>
      </w:r>
      <w:r w:rsidR="001E02CA" w:rsidRPr="004C03B5">
        <w:rPr>
          <w:sz w:val="22"/>
        </w:rPr>
        <w:t xml:space="preserve"> “System Properties Comparison Microsoft SQL Server vs. MongoDB vs. MySQL vs. PostgreSQL”, </w:t>
      </w:r>
      <w:hyperlink r:id="rId100" w:history="1">
        <w:r w:rsidR="001E02CA" w:rsidRPr="004C03B5">
          <w:rPr>
            <w:rStyle w:val="Hyperlink"/>
            <w:sz w:val="22"/>
          </w:rPr>
          <w:t>https://db-engines.com/en/system/Microsoft+SQL+Server%3BMongoDB%3BMySQL%3BPostgreSQL</w:t>
        </w:r>
      </w:hyperlink>
      <w:r w:rsidR="001E02CA" w:rsidRPr="004C03B5">
        <w:rPr>
          <w:sz w:val="22"/>
        </w:rPr>
        <w:t xml:space="preserve"> </w:t>
      </w:r>
    </w:p>
    <w:p w14:paraId="0ED80EB6" w14:textId="2923ACBA" w:rsidR="00575984" w:rsidRDefault="00D0624D" w:rsidP="004757FD">
      <w:pPr>
        <w:rPr>
          <w:rFonts w:cstheme="minorHAnsi"/>
          <w:color w:val="333333"/>
          <w:sz w:val="22"/>
          <w:szCs w:val="22"/>
          <w:shd w:val="clear" w:color="auto" w:fill="FFFFFF"/>
        </w:rPr>
      </w:pPr>
      <w:r w:rsidRPr="004C03B5">
        <w:rPr>
          <w:rFonts w:cstheme="minorHAnsi"/>
          <w:color w:val="333333"/>
          <w:sz w:val="22"/>
          <w:szCs w:val="22"/>
          <w:shd w:val="clear" w:color="auto" w:fill="FFFFFF"/>
        </w:rPr>
        <w:t>[</w:t>
      </w:r>
      <w:r w:rsidR="004C03B5" w:rsidRPr="004C03B5">
        <w:rPr>
          <w:rFonts w:cstheme="minorHAnsi"/>
          <w:color w:val="333333"/>
          <w:sz w:val="22"/>
          <w:szCs w:val="22"/>
          <w:shd w:val="clear" w:color="auto" w:fill="FFFFFF"/>
        </w:rPr>
        <w:t>30</w:t>
      </w:r>
      <w:r w:rsidRPr="004C03B5">
        <w:rPr>
          <w:rFonts w:cstheme="minorHAnsi"/>
          <w:color w:val="333333"/>
          <w:sz w:val="22"/>
          <w:szCs w:val="22"/>
          <w:shd w:val="clear" w:color="auto" w:fill="FFFFFF"/>
        </w:rPr>
        <w:t>]</w:t>
      </w:r>
      <w:r w:rsidR="00067B51" w:rsidRPr="004C03B5">
        <w:rPr>
          <w:rFonts w:cstheme="minorHAnsi"/>
          <w:color w:val="333333"/>
          <w:sz w:val="22"/>
          <w:szCs w:val="22"/>
          <w:shd w:val="clear" w:color="auto" w:fill="FFFFFF"/>
        </w:rPr>
        <w:t xml:space="preserve"> </w:t>
      </w:r>
      <w:hyperlink r:id="rId101" w:history="1">
        <w:r w:rsidR="00067B51" w:rsidRPr="004C03B5">
          <w:rPr>
            <w:rStyle w:val="Hyperlink"/>
            <w:rFonts w:cstheme="minorHAnsi"/>
            <w:sz w:val="22"/>
            <w:szCs w:val="22"/>
            <w:shd w:val="clear" w:color="auto" w:fill="FFFFFF"/>
          </w:rPr>
          <w:t>https://www.aqr.com/Insights/Research/Journal-Article/Investing-With-Style</w:t>
        </w:r>
      </w:hyperlink>
    </w:p>
    <w:p w14:paraId="4DBA6858" w14:textId="77777777" w:rsidR="00067B51" w:rsidRDefault="00067B51" w:rsidP="004757FD">
      <w:pPr>
        <w:rPr>
          <w:rFonts w:cstheme="minorHAnsi"/>
          <w:color w:val="333333"/>
          <w:sz w:val="22"/>
          <w:szCs w:val="22"/>
          <w:shd w:val="clear" w:color="auto" w:fill="FFFFFF"/>
        </w:rPr>
      </w:pPr>
    </w:p>
    <w:sectPr w:rsidR="00067B51" w:rsidSect="005A4C5B">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FB8AE1" w14:textId="77777777" w:rsidR="00E92F09" w:rsidRDefault="00E92F09" w:rsidP="007203B4">
      <w:pPr>
        <w:spacing w:after="0" w:line="240" w:lineRule="auto"/>
      </w:pPr>
      <w:r>
        <w:separator/>
      </w:r>
    </w:p>
  </w:endnote>
  <w:endnote w:type="continuationSeparator" w:id="0">
    <w:p w14:paraId="3A09D393" w14:textId="77777777" w:rsidR="00E92F09" w:rsidRDefault="00E92F09"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5537288"/>
      <w:docPartObj>
        <w:docPartGallery w:val="Page Numbers (Bottom of Page)"/>
        <w:docPartUnique/>
      </w:docPartObj>
    </w:sdtPr>
    <w:sdtEndPr>
      <w:rPr>
        <w:noProof/>
      </w:rPr>
    </w:sdtEndPr>
    <w:sdtContent>
      <w:p w14:paraId="6A48CDB6" w14:textId="52E0878B" w:rsidR="00D50048" w:rsidRDefault="00D50048">
        <w:pPr>
          <w:pStyle w:val="Footer"/>
          <w:jc w:val="center"/>
        </w:pPr>
        <w:r>
          <w:rPr>
            <w:noProof/>
            <w:lang w:val="en-US"/>
          </w:rPr>
          <mc:AlternateContent>
            <mc:Choice Requires="wps">
              <w:drawing>
                <wp:inline distT="0" distB="0" distL="0" distR="0" wp14:anchorId="7C3BA9AD" wp14:editId="434B3C1B">
                  <wp:extent cx="5467350" cy="45085"/>
                  <wp:effectExtent l="0" t="9525" r="0" b="2540"/>
                  <wp:docPr id="33" name="Flowchart: Decisio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AD5BCE3" id="_x0000_t110" coordsize="21600,21600" o:spt="110" path="m10800,l,10800,10800,21600,21600,10800xe">
                  <v:stroke joinstyle="miter"/>
                  <v:path gradientshapeok="t" o:connecttype="rect" textboxrect="5400,5400,16200,16200"/>
                </v:shapetype>
                <v:shape id="Flowchart: Decisio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2huQIAAIEFAAAOAAAAZHJzL2Uyb0RvYy54bWysVF1v0zAUfUfiP1h+75J0SdtES6dtpYBU&#10;YNKAd9dxEgvHNrbbdEP8d66dtNv4kBCiD66d++Fzzz2+F5eHTqA9M5YrWeLkLMaISaoqLpsSf/q4&#10;niwwso7IigglWYnvmcWXy5cvLnpdsKlqlaiYQZBE2qLXJW6d00UUWdqyjtgzpZkEY61MRxwcTRNV&#10;hvSQvRPRNI5nUa9MpY2izFr4uhqMeBny1zWj7kNdW+aQKDFgc2E1Yd36NVpekKIxRLecjjDIP6Do&#10;CJdw6SnVijiCdob/kqrj1CirandGVRepuuaUhRqgmiT+qZq7lmgWagFyrD7RZP9fWvp+f2sQr0p8&#10;fo6RJB30aC1UT1tiXIFWjHLfWuStFbMUqNvwpnWoVYY/KOmI8Bz22haQ6k7fGs+C1RtFv1gk1U1L&#10;ZMOujFF9y0gFyBPvHz0L8AcLoWjbv1MVICA7pwKdh9p0qBZcf/aBPjVQhg6hf/en/rGDQxQ+Zuls&#10;fp5BmynY0ixeZOEuUvg0Plgb614z1SG/KXENhQJA445lhhvIfmOdx/joH2KJc2suxBgr3BtlHkJA&#10;3dwIE8o2zRa2aE+82sJvBHBy2f7Wdx1+o+/o4q8fr/S5hfSrVB7CAG74ArUDXG/zLATJfcuTaRpf&#10;T/PJeraYT9J1mk3yebyYxEl+nc/iNE9X6+8eepIWLa8qJjdcsqP8k/Tv5DU+xEG44QGgvsR5Ns0C&#10;K1YJXnm0Hpv9IzPP3DruYBoI3pV4caKPFF45r2QFZZPCES6GffQcfmgYcHD8D6wEnXlpDRLdquoe&#10;ZGYUNB9kAnMLNqDkB4x6mAEltl93xDCMxFsJUs2TNPVDIxzSbD6Fg3lq2T61EEkhVYkdRsP2xg2D&#10;ZqeNfzJHBUt1BfKuedCYl/6AanwU8M5DBeNM8oPk6Tl4PU7O5Q8A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hQraG5AgAAgQ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0608A22D" w14:textId="6AE9019D" w:rsidR="00D50048" w:rsidRDefault="00D50048">
        <w:pPr>
          <w:pStyle w:val="Footer"/>
          <w:jc w:val="center"/>
        </w:pPr>
        <w:r>
          <w:fldChar w:fldCharType="begin"/>
        </w:r>
        <w:r>
          <w:instrText xml:space="preserve"> PAGE    \* MERGEFORMAT </w:instrText>
        </w:r>
        <w:r>
          <w:fldChar w:fldCharType="separate"/>
        </w:r>
        <w:r w:rsidR="006F7EEB">
          <w:rPr>
            <w:noProof/>
          </w:rPr>
          <w:t>42</w:t>
        </w:r>
        <w:r>
          <w:rPr>
            <w:noProof/>
          </w:rPr>
          <w:fldChar w:fldCharType="end"/>
        </w:r>
      </w:p>
    </w:sdtContent>
  </w:sdt>
  <w:p w14:paraId="1E602671" w14:textId="79E760F0" w:rsidR="00D50048" w:rsidRDefault="00D5004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402CD" w14:textId="77777777" w:rsidR="00E92F09" w:rsidRDefault="00E92F09" w:rsidP="007203B4">
      <w:pPr>
        <w:spacing w:after="0" w:line="240" w:lineRule="auto"/>
      </w:pPr>
      <w:r>
        <w:separator/>
      </w:r>
    </w:p>
  </w:footnote>
  <w:footnote w:type="continuationSeparator" w:id="0">
    <w:p w14:paraId="083FC6E0" w14:textId="77777777" w:rsidR="00E92F09" w:rsidRDefault="00E92F09" w:rsidP="007203B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938" w:hanging="360"/>
      </w:pPr>
      <w:rPr>
        <w:rFonts w:ascii="Symbol" w:hAnsi="Symbol" w:hint="default"/>
      </w:rPr>
    </w:lvl>
    <w:lvl w:ilvl="1" w:tplc="10090003" w:tentative="1">
      <w:start w:val="1"/>
      <w:numFmt w:val="bullet"/>
      <w:lvlText w:val="o"/>
      <w:lvlJc w:val="left"/>
      <w:pPr>
        <w:ind w:left="-218" w:hanging="360"/>
      </w:pPr>
      <w:rPr>
        <w:rFonts w:ascii="Courier New" w:hAnsi="Courier New" w:cs="Courier New" w:hint="default"/>
      </w:rPr>
    </w:lvl>
    <w:lvl w:ilvl="2" w:tplc="10090005" w:tentative="1">
      <w:start w:val="1"/>
      <w:numFmt w:val="bullet"/>
      <w:lvlText w:val=""/>
      <w:lvlJc w:val="left"/>
      <w:pPr>
        <w:ind w:left="502" w:hanging="360"/>
      </w:pPr>
      <w:rPr>
        <w:rFonts w:ascii="Wingdings" w:hAnsi="Wingdings" w:hint="default"/>
      </w:rPr>
    </w:lvl>
    <w:lvl w:ilvl="3" w:tplc="10090001" w:tentative="1">
      <w:start w:val="1"/>
      <w:numFmt w:val="bullet"/>
      <w:lvlText w:val=""/>
      <w:lvlJc w:val="left"/>
      <w:pPr>
        <w:ind w:left="1222" w:hanging="360"/>
      </w:pPr>
      <w:rPr>
        <w:rFonts w:ascii="Symbol" w:hAnsi="Symbol" w:hint="default"/>
      </w:rPr>
    </w:lvl>
    <w:lvl w:ilvl="4" w:tplc="10090003" w:tentative="1">
      <w:start w:val="1"/>
      <w:numFmt w:val="bullet"/>
      <w:lvlText w:val="o"/>
      <w:lvlJc w:val="left"/>
      <w:pPr>
        <w:ind w:left="1942" w:hanging="360"/>
      </w:pPr>
      <w:rPr>
        <w:rFonts w:ascii="Courier New" w:hAnsi="Courier New" w:cs="Courier New" w:hint="default"/>
      </w:rPr>
    </w:lvl>
    <w:lvl w:ilvl="5" w:tplc="10090005" w:tentative="1">
      <w:start w:val="1"/>
      <w:numFmt w:val="bullet"/>
      <w:lvlText w:val=""/>
      <w:lvlJc w:val="left"/>
      <w:pPr>
        <w:ind w:left="2662" w:hanging="360"/>
      </w:pPr>
      <w:rPr>
        <w:rFonts w:ascii="Wingdings" w:hAnsi="Wingdings" w:hint="default"/>
      </w:rPr>
    </w:lvl>
    <w:lvl w:ilvl="6" w:tplc="10090001" w:tentative="1">
      <w:start w:val="1"/>
      <w:numFmt w:val="bullet"/>
      <w:lvlText w:val=""/>
      <w:lvlJc w:val="left"/>
      <w:pPr>
        <w:ind w:left="3382" w:hanging="360"/>
      </w:pPr>
      <w:rPr>
        <w:rFonts w:ascii="Symbol" w:hAnsi="Symbol" w:hint="default"/>
      </w:rPr>
    </w:lvl>
    <w:lvl w:ilvl="7" w:tplc="10090003" w:tentative="1">
      <w:start w:val="1"/>
      <w:numFmt w:val="bullet"/>
      <w:lvlText w:val="o"/>
      <w:lvlJc w:val="left"/>
      <w:pPr>
        <w:ind w:left="4102" w:hanging="360"/>
      </w:pPr>
      <w:rPr>
        <w:rFonts w:ascii="Courier New" w:hAnsi="Courier New" w:cs="Courier New" w:hint="default"/>
      </w:rPr>
    </w:lvl>
    <w:lvl w:ilvl="8" w:tplc="10090005" w:tentative="1">
      <w:start w:val="1"/>
      <w:numFmt w:val="bullet"/>
      <w:lvlText w:val=""/>
      <w:lvlJc w:val="left"/>
      <w:pPr>
        <w:ind w:left="4822" w:hanging="360"/>
      </w:pPr>
      <w:rPr>
        <w:rFonts w:ascii="Wingdings" w:hAnsi="Wingdings" w:hint="default"/>
      </w:rPr>
    </w:lvl>
  </w:abstractNum>
  <w:abstractNum w:abstractNumId="1">
    <w:nsid w:val="02BD3781"/>
    <w:multiLevelType w:val="hybridMultilevel"/>
    <w:tmpl w:val="136A0B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419682E"/>
    <w:multiLevelType w:val="hybridMultilevel"/>
    <w:tmpl w:val="B9A0A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nsid w:val="116E5B5B"/>
    <w:multiLevelType w:val="hybridMultilevel"/>
    <w:tmpl w:val="CD12A4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EFA04BB"/>
    <w:multiLevelType w:val="hybridMultilevel"/>
    <w:tmpl w:val="7724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206A368A"/>
    <w:multiLevelType w:val="hybridMultilevel"/>
    <w:tmpl w:val="0AD4BAD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2">
    <w:nsid w:val="20D25ABE"/>
    <w:multiLevelType w:val="hybridMultilevel"/>
    <w:tmpl w:val="EEB89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6A1B33"/>
    <w:multiLevelType w:val="hybridMultilevel"/>
    <w:tmpl w:val="7966C9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nsid w:val="32E94E28"/>
    <w:multiLevelType w:val="hybridMultilevel"/>
    <w:tmpl w:val="48F06C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3DC03155"/>
    <w:multiLevelType w:val="hybridMultilevel"/>
    <w:tmpl w:val="6344C32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42052D8"/>
    <w:multiLevelType w:val="hybridMultilevel"/>
    <w:tmpl w:val="D9529BD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2">
    <w:nsid w:val="480770C3"/>
    <w:multiLevelType w:val="hybridMultilevel"/>
    <w:tmpl w:val="9028DA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nsid w:val="4BD26ACC"/>
    <w:multiLevelType w:val="hybridMultilevel"/>
    <w:tmpl w:val="5BC290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54F04810"/>
    <w:multiLevelType w:val="hybridMultilevel"/>
    <w:tmpl w:val="1818A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C05814"/>
    <w:multiLevelType w:val="hybridMultilevel"/>
    <w:tmpl w:val="5FBA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6E3A28"/>
    <w:multiLevelType w:val="hybridMultilevel"/>
    <w:tmpl w:val="093A3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C94C15"/>
    <w:multiLevelType w:val="hybridMultilevel"/>
    <w:tmpl w:val="6D20BBA6"/>
    <w:lvl w:ilvl="0" w:tplc="F0BE397A">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0">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6811306A"/>
    <w:multiLevelType w:val="hybridMultilevel"/>
    <w:tmpl w:val="FFF87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735D64"/>
    <w:multiLevelType w:val="hybridMultilevel"/>
    <w:tmpl w:val="9A9A7B72"/>
    <w:lvl w:ilvl="0" w:tplc="98D221DE">
      <w:start w:val="1"/>
      <w:numFmt w:val="bullet"/>
      <w:lvlText w:val=""/>
      <w:lvlJc w:val="left"/>
      <w:pPr>
        <w:ind w:left="624" w:hanging="454"/>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B224B55"/>
    <w:multiLevelType w:val="hybridMultilevel"/>
    <w:tmpl w:val="65BA2C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nsid w:val="73A137B9"/>
    <w:multiLevelType w:val="hybridMultilevel"/>
    <w:tmpl w:val="F0C418A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75A50382"/>
    <w:multiLevelType w:val="hybridMultilevel"/>
    <w:tmpl w:val="6B10C3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nsid w:val="796749B1"/>
    <w:multiLevelType w:val="hybridMultilevel"/>
    <w:tmpl w:val="8ACC50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79DD7481"/>
    <w:multiLevelType w:val="hybridMultilevel"/>
    <w:tmpl w:val="B2644B12"/>
    <w:lvl w:ilvl="0" w:tplc="10090001">
      <w:start w:val="1"/>
      <w:numFmt w:val="bullet"/>
      <w:lvlText w:val=""/>
      <w:lvlJc w:val="left"/>
      <w:pPr>
        <w:ind w:left="765" w:hanging="360"/>
      </w:pPr>
      <w:rPr>
        <w:rFonts w:ascii="Symbol" w:hAnsi="Symbol" w:hint="default"/>
      </w:rPr>
    </w:lvl>
    <w:lvl w:ilvl="1" w:tplc="10090003">
      <w:start w:val="1"/>
      <w:numFmt w:val="bullet"/>
      <w:lvlText w:val="o"/>
      <w:lvlJc w:val="left"/>
      <w:pPr>
        <w:ind w:left="1485" w:hanging="360"/>
      </w:pPr>
      <w:rPr>
        <w:rFonts w:ascii="Courier New" w:hAnsi="Courier New" w:cs="Courier New" w:hint="default"/>
      </w:rPr>
    </w:lvl>
    <w:lvl w:ilvl="2" w:tplc="10090005">
      <w:start w:val="1"/>
      <w:numFmt w:val="bullet"/>
      <w:lvlText w:val=""/>
      <w:lvlJc w:val="left"/>
      <w:pPr>
        <w:ind w:left="2205" w:hanging="360"/>
      </w:pPr>
      <w:rPr>
        <w:rFonts w:ascii="Wingdings" w:hAnsi="Wingdings" w:hint="default"/>
      </w:rPr>
    </w:lvl>
    <w:lvl w:ilvl="3" w:tplc="10090001">
      <w:start w:val="1"/>
      <w:numFmt w:val="bullet"/>
      <w:lvlText w:val=""/>
      <w:lvlJc w:val="left"/>
      <w:pPr>
        <w:ind w:left="2925" w:hanging="360"/>
      </w:pPr>
      <w:rPr>
        <w:rFonts w:ascii="Symbol" w:hAnsi="Symbol" w:hint="default"/>
      </w:rPr>
    </w:lvl>
    <w:lvl w:ilvl="4" w:tplc="10090003">
      <w:start w:val="1"/>
      <w:numFmt w:val="bullet"/>
      <w:lvlText w:val="o"/>
      <w:lvlJc w:val="left"/>
      <w:pPr>
        <w:ind w:left="3645" w:hanging="360"/>
      </w:pPr>
      <w:rPr>
        <w:rFonts w:ascii="Courier New" w:hAnsi="Courier New" w:cs="Courier New" w:hint="default"/>
      </w:rPr>
    </w:lvl>
    <w:lvl w:ilvl="5" w:tplc="10090005">
      <w:start w:val="1"/>
      <w:numFmt w:val="bullet"/>
      <w:lvlText w:val=""/>
      <w:lvlJc w:val="left"/>
      <w:pPr>
        <w:ind w:left="4365" w:hanging="360"/>
      </w:pPr>
      <w:rPr>
        <w:rFonts w:ascii="Wingdings" w:hAnsi="Wingdings" w:hint="default"/>
      </w:rPr>
    </w:lvl>
    <w:lvl w:ilvl="6" w:tplc="10090001">
      <w:start w:val="1"/>
      <w:numFmt w:val="bullet"/>
      <w:lvlText w:val=""/>
      <w:lvlJc w:val="left"/>
      <w:pPr>
        <w:ind w:left="5085" w:hanging="360"/>
      </w:pPr>
      <w:rPr>
        <w:rFonts w:ascii="Symbol" w:hAnsi="Symbol" w:hint="default"/>
      </w:rPr>
    </w:lvl>
    <w:lvl w:ilvl="7" w:tplc="10090003">
      <w:start w:val="1"/>
      <w:numFmt w:val="bullet"/>
      <w:lvlText w:val="o"/>
      <w:lvlJc w:val="left"/>
      <w:pPr>
        <w:ind w:left="5805" w:hanging="360"/>
      </w:pPr>
      <w:rPr>
        <w:rFonts w:ascii="Courier New" w:hAnsi="Courier New" w:cs="Courier New" w:hint="default"/>
      </w:rPr>
    </w:lvl>
    <w:lvl w:ilvl="8" w:tplc="10090005">
      <w:start w:val="1"/>
      <w:numFmt w:val="bullet"/>
      <w:lvlText w:val=""/>
      <w:lvlJc w:val="left"/>
      <w:pPr>
        <w:ind w:left="6525" w:hanging="360"/>
      </w:pPr>
      <w:rPr>
        <w:rFonts w:ascii="Wingdings" w:hAnsi="Wingdings" w:hint="default"/>
      </w:rPr>
    </w:lvl>
  </w:abstractNum>
  <w:abstractNum w:abstractNumId="40">
    <w:nsid w:val="7B762151"/>
    <w:multiLevelType w:val="hybridMultilevel"/>
    <w:tmpl w:val="9B3007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1">
    <w:nsid w:val="7C1B716A"/>
    <w:multiLevelType w:val="hybridMultilevel"/>
    <w:tmpl w:val="812AB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4"/>
  </w:num>
  <w:num w:numId="3">
    <w:abstractNumId w:val="18"/>
  </w:num>
  <w:num w:numId="4">
    <w:abstractNumId w:val="33"/>
  </w:num>
  <w:num w:numId="5">
    <w:abstractNumId w:val="0"/>
  </w:num>
  <w:num w:numId="6">
    <w:abstractNumId w:val="20"/>
  </w:num>
  <w:num w:numId="7">
    <w:abstractNumId w:val="2"/>
  </w:num>
  <w:num w:numId="8">
    <w:abstractNumId w:val="8"/>
  </w:num>
  <w:num w:numId="9">
    <w:abstractNumId w:val="16"/>
  </w:num>
  <w:num w:numId="10">
    <w:abstractNumId w:val="35"/>
  </w:num>
  <w:num w:numId="11">
    <w:abstractNumId w:val="30"/>
  </w:num>
  <w:num w:numId="12">
    <w:abstractNumId w:val="17"/>
  </w:num>
  <w:num w:numId="13">
    <w:abstractNumId w:val="25"/>
  </w:num>
  <w:num w:numId="14">
    <w:abstractNumId w:val="10"/>
  </w:num>
  <w:num w:numId="15">
    <w:abstractNumId w:val="6"/>
  </w:num>
  <w:num w:numId="16">
    <w:abstractNumId w:val="23"/>
  </w:num>
  <w:num w:numId="17">
    <w:abstractNumId w:val="15"/>
  </w:num>
  <w:num w:numId="18">
    <w:abstractNumId w:val="5"/>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30"/>
  </w:num>
  <w:num w:numId="24">
    <w:abstractNumId w:val="13"/>
  </w:num>
  <w:num w:numId="25">
    <w:abstractNumId w:val="19"/>
  </w:num>
  <w:num w:numId="26">
    <w:abstractNumId w:val="29"/>
  </w:num>
  <w:num w:numId="27">
    <w:abstractNumId w:val="1"/>
  </w:num>
  <w:num w:numId="28">
    <w:abstractNumId w:val="14"/>
  </w:num>
  <w:num w:numId="29">
    <w:abstractNumId w:val="34"/>
  </w:num>
  <w:num w:numId="30">
    <w:abstractNumId w:val="36"/>
  </w:num>
  <w:num w:numId="31">
    <w:abstractNumId w:val="7"/>
  </w:num>
  <w:num w:numId="32">
    <w:abstractNumId w:val="38"/>
  </w:num>
  <w:num w:numId="33">
    <w:abstractNumId w:val="22"/>
  </w:num>
  <w:num w:numId="34">
    <w:abstractNumId w:val="24"/>
  </w:num>
  <w:num w:numId="35">
    <w:abstractNumId w:val="37"/>
  </w:num>
  <w:num w:numId="36">
    <w:abstractNumId w:val="39"/>
  </w:num>
  <w:num w:numId="37">
    <w:abstractNumId w:val="3"/>
  </w:num>
  <w:num w:numId="38">
    <w:abstractNumId w:val="9"/>
  </w:num>
  <w:num w:numId="39">
    <w:abstractNumId w:val="26"/>
  </w:num>
  <w:num w:numId="40">
    <w:abstractNumId w:val="28"/>
  </w:num>
  <w:num w:numId="41">
    <w:abstractNumId w:val="41"/>
  </w:num>
  <w:num w:numId="42">
    <w:abstractNumId w:val="27"/>
  </w:num>
  <w:num w:numId="43">
    <w:abstractNumId w:val="32"/>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04449"/>
    <w:rsid w:val="0000674B"/>
    <w:rsid w:val="00011C76"/>
    <w:rsid w:val="00021C53"/>
    <w:rsid w:val="00023D6B"/>
    <w:rsid w:val="00032761"/>
    <w:rsid w:val="000362BF"/>
    <w:rsid w:val="00052C13"/>
    <w:rsid w:val="00067B51"/>
    <w:rsid w:val="00070FFB"/>
    <w:rsid w:val="00081CB6"/>
    <w:rsid w:val="00094931"/>
    <w:rsid w:val="00094A67"/>
    <w:rsid w:val="0009674B"/>
    <w:rsid w:val="00096FA3"/>
    <w:rsid w:val="000A0F89"/>
    <w:rsid w:val="000C2042"/>
    <w:rsid w:val="000E0CF8"/>
    <w:rsid w:val="000E44B1"/>
    <w:rsid w:val="000E6031"/>
    <w:rsid w:val="000E6171"/>
    <w:rsid w:val="000F48B1"/>
    <w:rsid w:val="000F6326"/>
    <w:rsid w:val="00101F88"/>
    <w:rsid w:val="001131A0"/>
    <w:rsid w:val="00116218"/>
    <w:rsid w:val="00120372"/>
    <w:rsid w:val="001346AD"/>
    <w:rsid w:val="001455E9"/>
    <w:rsid w:val="00145F59"/>
    <w:rsid w:val="00146372"/>
    <w:rsid w:val="00146D1A"/>
    <w:rsid w:val="0015291E"/>
    <w:rsid w:val="00156C57"/>
    <w:rsid w:val="001649C5"/>
    <w:rsid w:val="00176E6F"/>
    <w:rsid w:val="001853E3"/>
    <w:rsid w:val="0019170A"/>
    <w:rsid w:val="00197F8B"/>
    <w:rsid w:val="001A3508"/>
    <w:rsid w:val="001A6153"/>
    <w:rsid w:val="001A7062"/>
    <w:rsid w:val="001B030A"/>
    <w:rsid w:val="001C7DB9"/>
    <w:rsid w:val="001D0836"/>
    <w:rsid w:val="001D2A8E"/>
    <w:rsid w:val="001D3C5E"/>
    <w:rsid w:val="001E02CA"/>
    <w:rsid w:val="002040BA"/>
    <w:rsid w:val="00217496"/>
    <w:rsid w:val="00220CBF"/>
    <w:rsid w:val="00234BF5"/>
    <w:rsid w:val="002350A8"/>
    <w:rsid w:val="002372A6"/>
    <w:rsid w:val="0024160E"/>
    <w:rsid w:val="00241A01"/>
    <w:rsid w:val="00241EA4"/>
    <w:rsid w:val="002438D1"/>
    <w:rsid w:val="00246B30"/>
    <w:rsid w:val="002477FF"/>
    <w:rsid w:val="002543E9"/>
    <w:rsid w:val="002564DB"/>
    <w:rsid w:val="0027292C"/>
    <w:rsid w:val="0027321C"/>
    <w:rsid w:val="002810F6"/>
    <w:rsid w:val="002873EA"/>
    <w:rsid w:val="002917F3"/>
    <w:rsid w:val="00291CD8"/>
    <w:rsid w:val="002A1FBA"/>
    <w:rsid w:val="002A6B43"/>
    <w:rsid w:val="002B49F7"/>
    <w:rsid w:val="002E4F93"/>
    <w:rsid w:val="00300175"/>
    <w:rsid w:val="003127F0"/>
    <w:rsid w:val="00312BD4"/>
    <w:rsid w:val="0031769D"/>
    <w:rsid w:val="0032167E"/>
    <w:rsid w:val="00327709"/>
    <w:rsid w:val="00330300"/>
    <w:rsid w:val="00337C64"/>
    <w:rsid w:val="00340240"/>
    <w:rsid w:val="00344D2F"/>
    <w:rsid w:val="00360F07"/>
    <w:rsid w:val="00363948"/>
    <w:rsid w:val="00367734"/>
    <w:rsid w:val="0037555C"/>
    <w:rsid w:val="003765FF"/>
    <w:rsid w:val="003802CB"/>
    <w:rsid w:val="00384513"/>
    <w:rsid w:val="003A163B"/>
    <w:rsid w:val="003A2162"/>
    <w:rsid w:val="003A702A"/>
    <w:rsid w:val="003B246F"/>
    <w:rsid w:val="003B3595"/>
    <w:rsid w:val="003B49A5"/>
    <w:rsid w:val="003B4D1D"/>
    <w:rsid w:val="003C2005"/>
    <w:rsid w:val="003C7EE2"/>
    <w:rsid w:val="003E16BD"/>
    <w:rsid w:val="003E1B4E"/>
    <w:rsid w:val="003E2C24"/>
    <w:rsid w:val="003E5588"/>
    <w:rsid w:val="003F1196"/>
    <w:rsid w:val="003F3BAC"/>
    <w:rsid w:val="003F4184"/>
    <w:rsid w:val="0040536B"/>
    <w:rsid w:val="004216CA"/>
    <w:rsid w:val="00425D6C"/>
    <w:rsid w:val="00432F0D"/>
    <w:rsid w:val="0043489E"/>
    <w:rsid w:val="00435200"/>
    <w:rsid w:val="00462B9D"/>
    <w:rsid w:val="00471C5A"/>
    <w:rsid w:val="00472180"/>
    <w:rsid w:val="004757FD"/>
    <w:rsid w:val="00484D0D"/>
    <w:rsid w:val="00486B3B"/>
    <w:rsid w:val="00495D00"/>
    <w:rsid w:val="004B23FA"/>
    <w:rsid w:val="004B2BFF"/>
    <w:rsid w:val="004B3A20"/>
    <w:rsid w:val="004B4DA2"/>
    <w:rsid w:val="004B5FD9"/>
    <w:rsid w:val="004C03B5"/>
    <w:rsid w:val="004C0606"/>
    <w:rsid w:val="004D3008"/>
    <w:rsid w:val="004E20F2"/>
    <w:rsid w:val="004F2B22"/>
    <w:rsid w:val="004F4D85"/>
    <w:rsid w:val="004F6EAB"/>
    <w:rsid w:val="00500F96"/>
    <w:rsid w:val="00501ECE"/>
    <w:rsid w:val="00506548"/>
    <w:rsid w:val="00515B84"/>
    <w:rsid w:val="0052480B"/>
    <w:rsid w:val="00537AB6"/>
    <w:rsid w:val="00542CF2"/>
    <w:rsid w:val="00552489"/>
    <w:rsid w:val="005672A1"/>
    <w:rsid w:val="00573685"/>
    <w:rsid w:val="00575984"/>
    <w:rsid w:val="00581F1F"/>
    <w:rsid w:val="0059564A"/>
    <w:rsid w:val="00596C9D"/>
    <w:rsid w:val="005A08D6"/>
    <w:rsid w:val="005A4C5B"/>
    <w:rsid w:val="005B1FCB"/>
    <w:rsid w:val="005B272C"/>
    <w:rsid w:val="005B3205"/>
    <w:rsid w:val="005B67B9"/>
    <w:rsid w:val="005C5B73"/>
    <w:rsid w:val="005C6BC9"/>
    <w:rsid w:val="005D1A7E"/>
    <w:rsid w:val="005D6916"/>
    <w:rsid w:val="005D7BF0"/>
    <w:rsid w:val="005E2DFD"/>
    <w:rsid w:val="005E789E"/>
    <w:rsid w:val="005F0CCD"/>
    <w:rsid w:val="005F6D84"/>
    <w:rsid w:val="006326C5"/>
    <w:rsid w:val="00634FF2"/>
    <w:rsid w:val="006356A0"/>
    <w:rsid w:val="006416FC"/>
    <w:rsid w:val="00645217"/>
    <w:rsid w:val="00646238"/>
    <w:rsid w:val="00646336"/>
    <w:rsid w:val="00676FEA"/>
    <w:rsid w:val="006904E1"/>
    <w:rsid w:val="00691A93"/>
    <w:rsid w:val="006A4A17"/>
    <w:rsid w:val="006A5A01"/>
    <w:rsid w:val="006A680B"/>
    <w:rsid w:val="006B33C0"/>
    <w:rsid w:val="006B6E5B"/>
    <w:rsid w:val="006C015E"/>
    <w:rsid w:val="006E1ADC"/>
    <w:rsid w:val="006E2758"/>
    <w:rsid w:val="006E44E7"/>
    <w:rsid w:val="006E6BA5"/>
    <w:rsid w:val="006F78E3"/>
    <w:rsid w:val="006F7EEB"/>
    <w:rsid w:val="007002A2"/>
    <w:rsid w:val="00706778"/>
    <w:rsid w:val="007203B4"/>
    <w:rsid w:val="007302CA"/>
    <w:rsid w:val="00736D91"/>
    <w:rsid w:val="00745B0E"/>
    <w:rsid w:val="007563A4"/>
    <w:rsid w:val="00780105"/>
    <w:rsid w:val="00787B7A"/>
    <w:rsid w:val="00792E11"/>
    <w:rsid w:val="0079553E"/>
    <w:rsid w:val="007A1037"/>
    <w:rsid w:val="007C1765"/>
    <w:rsid w:val="007D28D0"/>
    <w:rsid w:val="007E1373"/>
    <w:rsid w:val="007E36C3"/>
    <w:rsid w:val="007E61CB"/>
    <w:rsid w:val="007F72EF"/>
    <w:rsid w:val="00802958"/>
    <w:rsid w:val="00817D7B"/>
    <w:rsid w:val="00823810"/>
    <w:rsid w:val="008251B4"/>
    <w:rsid w:val="008259E5"/>
    <w:rsid w:val="008379FB"/>
    <w:rsid w:val="008416C3"/>
    <w:rsid w:val="00841972"/>
    <w:rsid w:val="00850451"/>
    <w:rsid w:val="00854719"/>
    <w:rsid w:val="00861546"/>
    <w:rsid w:val="0086256E"/>
    <w:rsid w:val="008646DB"/>
    <w:rsid w:val="0086655C"/>
    <w:rsid w:val="00876340"/>
    <w:rsid w:val="0088210D"/>
    <w:rsid w:val="008962E5"/>
    <w:rsid w:val="008A073B"/>
    <w:rsid w:val="008B07C6"/>
    <w:rsid w:val="008B520C"/>
    <w:rsid w:val="008B6107"/>
    <w:rsid w:val="008D02B3"/>
    <w:rsid w:val="008E2C61"/>
    <w:rsid w:val="008E6357"/>
    <w:rsid w:val="008E6F15"/>
    <w:rsid w:val="008F12F2"/>
    <w:rsid w:val="008F2A7E"/>
    <w:rsid w:val="008F7B6E"/>
    <w:rsid w:val="00904165"/>
    <w:rsid w:val="00916B2C"/>
    <w:rsid w:val="00917D88"/>
    <w:rsid w:val="00930FC6"/>
    <w:rsid w:val="0093644C"/>
    <w:rsid w:val="00940DAD"/>
    <w:rsid w:val="0094516E"/>
    <w:rsid w:val="009457E1"/>
    <w:rsid w:val="009535C2"/>
    <w:rsid w:val="00954E86"/>
    <w:rsid w:val="00955FC5"/>
    <w:rsid w:val="0095665F"/>
    <w:rsid w:val="00963DCB"/>
    <w:rsid w:val="009657FA"/>
    <w:rsid w:val="00965D5A"/>
    <w:rsid w:val="0099504A"/>
    <w:rsid w:val="009B3CDE"/>
    <w:rsid w:val="009B6B25"/>
    <w:rsid w:val="009B7CB5"/>
    <w:rsid w:val="009E74A6"/>
    <w:rsid w:val="009F10B8"/>
    <w:rsid w:val="009F6D20"/>
    <w:rsid w:val="00A0050E"/>
    <w:rsid w:val="00A0234E"/>
    <w:rsid w:val="00A03F90"/>
    <w:rsid w:val="00A0509C"/>
    <w:rsid w:val="00A15C8E"/>
    <w:rsid w:val="00A210D7"/>
    <w:rsid w:val="00A2478D"/>
    <w:rsid w:val="00A25B03"/>
    <w:rsid w:val="00A31ACB"/>
    <w:rsid w:val="00A47553"/>
    <w:rsid w:val="00A5244E"/>
    <w:rsid w:val="00A532CC"/>
    <w:rsid w:val="00A60CA8"/>
    <w:rsid w:val="00A62970"/>
    <w:rsid w:val="00A65390"/>
    <w:rsid w:val="00A85049"/>
    <w:rsid w:val="00A949F8"/>
    <w:rsid w:val="00A958FE"/>
    <w:rsid w:val="00A95B9E"/>
    <w:rsid w:val="00A9713F"/>
    <w:rsid w:val="00AA24BC"/>
    <w:rsid w:val="00AA6D44"/>
    <w:rsid w:val="00AB0651"/>
    <w:rsid w:val="00AB0742"/>
    <w:rsid w:val="00AC5C45"/>
    <w:rsid w:val="00AD3570"/>
    <w:rsid w:val="00AD70B3"/>
    <w:rsid w:val="00AE1F0E"/>
    <w:rsid w:val="00AF3CCD"/>
    <w:rsid w:val="00AF4210"/>
    <w:rsid w:val="00AF5552"/>
    <w:rsid w:val="00AF611D"/>
    <w:rsid w:val="00B157BC"/>
    <w:rsid w:val="00B158CC"/>
    <w:rsid w:val="00B21845"/>
    <w:rsid w:val="00B2428F"/>
    <w:rsid w:val="00B25248"/>
    <w:rsid w:val="00B364FE"/>
    <w:rsid w:val="00B3735F"/>
    <w:rsid w:val="00B4144E"/>
    <w:rsid w:val="00B52E36"/>
    <w:rsid w:val="00B67A00"/>
    <w:rsid w:val="00B81B6A"/>
    <w:rsid w:val="00B92528"/>
    <w:rsid w:val="00B95352"/>
    <w:rsid w:val="00B961EB"/>
    <w:rsid w:val="00B9621D"/>
    <w:rsid w:val="00B96D7F"/>
    <w:rsid w:val="00B97B5C"/>
    <w:rsid w:val="00BA2EB2"/>
    <w:rsid w:val="00BC3CAD"/>
    <w:rsid w:val="00BD36C0"/>
    <w:rsid w:val="00BD651A"/>
    <w:rsid w:val="00BF32DF"/>
    <w:rsid w:val="00C05FAC"/>
    <w:rsid w:val="00C11A4B"/>
    <w:rsid w:val="00C17EFF"/>
    <w:rsid w:val="00C24531"/>
    <w:rsid w:val="00C379D9"/>
    <w:rsid w:val="00C40511"/>
    <w:rsid w:val="00C50E11"/>
    <w:rsid w:val="00C52981"/>
    <w:rsid w:val="00C54B3C"/>
    <w:rsid w:val="00C57C71"/>
    <w:rsid w:val="00C756D2"/>
    <w:rsid w:val="00C97216"/>
    <w:rsid w:val="00CA3A29"/>
    <w:rsid w:val="00CA3DE2"/>
    <w:rsid w:val="00CB6C6D"/>
    <w:rsid w:val="00CD384F"/>
    <w:rsid w:val="00CD742D"/>
    <w:rsid w:val="00CE0F5C"/>
    <w:rsid w:val="00CF175E"/>
    <w:rsid w:val="00CF19B0"/>
    <w:rsid w:val="00CF69CA"/>
    <w:rsid w:val="00D01691"/>
    <w:rsid w:val="00D0624D"/>
    <w:rsid w:val="00D078C9"/>
    <w:rsid w:val="00D11C47"/>
    <w:rsid w:val="00D13B0D"/>
    <w:rsid w:val="00D14AEB"/>
    <w:rsid w:val="00D1783C"/>
    <w:rsid w:val="00D27F2F"/>
    <w:rsid w:val="00D3033E"/>
    <w:rsid w:val="00D35ACA"/>
    <w:rsid w:val="00D37C14"/>
    <w:rsid w:val="00D50048"/>
    <w:rsid w:val="00D5334E"/>
    <w:rsid w:val="00D75EB1"/>
    <w:rsid w:val="00D838DA"/>
    <w:rsid w:val="00D839FE"/>
    <w:rsid w:val="00D84B44"/>
    <w:rsid w:val="00D91EDF"/>
    <w:rsid w:val="00D93374"/>
    <w:rsid w:val="00D94681"/>
    <w:rsid w:val="00DA27BE"/>
    <w:rsid w:val="00DB2304"/>
    <w:rsid w:val="00DC5BDC"/>
    <w:rsid w:val="00DC6C17"/>
    <w:rsid w:val="00DD0747"/>
    <w:rsid w:val="00DD422C"/>
    <w:rsid w:val="00DD4C60"/>
    <w:rsid w:val="00DE5952"/>
    <w:rsid w:val="00DF5268"/>
    <w:rsid w:val="00DF6028"/>
    <w:rsid w:val="00DF6F40"/>
    <w:rsid w:val="00DF7FFE"/>
    <w:rsid w:val="00E2222F"/>
    <w:rsid w:val="00E2473B"/>
    <w:rsid w:val="00E34FB1"/>
    <w:rsid w:val="00E40E4E"/>
    <w:rsid w:val="00E50580"/>
    <w:rsid w:val="00E512B1"/>
    <w:rsid w:val="00E516B4"/>
    <w:rsid w:val="00E71F92"/>
    <w:rsid w:val="00E761BB"/>
    <w:rsid w:val="00E76E6A"/>
    <w:rsid w:val="00E92F09"/>
    <w:rsid w:val="00E93225"/>
    <w:rsid w:val="00EA2B09"/>
    <w:rsid w:val="00EA35A3"/>
    <w:rsid w:val="00EB12CD"/>
    <w:rsid w:val="00ED2F12"/>
    <w:rsid w:val="00ED3A91"/>
    <w:rsid w:val="00ED4313"/>
    <w:rsid w:val="00EE2EE7"/>
    <w:rsid w:val="00EE4262"/>
    <w:rsid w:val="00EF4B79"/>
    <w:rsid w:val="00F040DB"/>
    <w:rsid w:val="00F05262"/>
    <w:rsid w:val="00F21992"/>
    <w:rsid w:val="00F3168B"/>
    <w:rsid w:val="00F51397"/>
    <w:rsid w:val="00F615AF"/>
    <w:rsid w:val="00F623F5"/>
    <w:rsid w:val="00F70F2A"/>
    <w:rsid w:val="00F71BA3"/>
    <w:rsid w:val="00F74EDC"/>
    <w:rsid w:val="00F75A3C"/>
    <w:rsid w:val="00F94634"/>
    <w:rsid w:val="00F950AB"/>
    <w:rsid w:val="00F954E9"/>
    <w:rsid w:val="00FA4CFE"/>
    <w:rsid w:val="00FA4EEC"/>
    <w:rsid w:val="00FA57D5"/>
    <w:rsid w:val="00FC0DD1"/>
    <w:rsid w:val="00FC58A1"/>
    <w:rsid w:val="00FC5F26"/>
    <w:rsid w:val="00FC63A8"/>
    <w:rsid w:val="00FC6679"/>
    <w:rsid w:val="00FD0866"/>
    <w:rsid w:val="00FD3C68"/>
    <w:rsid w:val="00FE1BF9"/>
    <w:rsid w:val="00FF03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UnresolvedMention1">
    <w:name w:val="Unresolved Mention1"/>
    <w:basedOn w:val="DefaultParagraphFont"/>
    <w:uiPriority w:val="99"/>
    <w:semiHidden/>
    <w:unhideWhenUsed/>
    <w:rsid w:val="00011C76"/>
    <w:rPr>
      <w:color w:val="605E5C"/>
      <w:shd w:val="clear" w:color="auto" w:fill="E1DFDD"/>
    </w:rPr>
  </w:style>
  <w:style w:type="character" w:styleId="FollowedHyperlink">
    <w:name w:val="FollowedHyperlink"/>
    <w:basedOn w:val="DefaultParagraphFont"/>
    <w:uiPriority w:val="99"/>
    <w:semiHidden/>
    <w:unhideWhenUsed/>
    <w:rsid w:val="00F74EDC"/>
    <w:rPr>
      <w:color w:val="954F72" w:themeColor="followedHyperlink"/>
      <w:u w:val="single"/>
    </w:rPr>
  </w:style>
  <w:style w:type="character" w:styleId="CommentReference">
    <w:name w:val="annotation reference"/>
    <w:basedOn w:val="DefaultParagraphFont"/>
    <w:uiPriority w:val="99"/>
    <w:semiHidden/>
    <w:unhideWhenUsed/>
    <w:rsid w:val="00AA6D44"/>
    <w:rPr>
      <w:sz w:val="18"/>
      <w:szCs w:val="18"/>
    </w:rPr>
  </w:style>
  <w:style w:type="paragraph" w:styleId="CommentText">
    <w:name w:val="annotation text"/>
    <w:basedOn w:val="Normal"/>
    <w:link w:val="CommentTextChar"/>
    <w:uiPriority w:val="99"/>
    <w:semiHidden/>
    <w:unhideWhenUsed/>
    <w:rsid w:val="00AA6D44"/>
    <w:pPr>
      <w:spacing w:line="240" w:lineRule="auto"/>
    </w:pPr>
    <w:rPr>
      <w:sz w:val="24"/>
      <w:szCs w:val="24"/>
    </w:rPr>
  </w:style>
  <w:style w:type="character" w:customStyle="1" w:styleId="CommentTextChar">
    <w:name w:val="Comment Text Char"/>
    <w:basedOn w:val="DefaultParagraphFont"/>
    <w:link w:val="CommentText"/>
    <w:uiPriority w:val="99"/>
    <w:semiHidden/>
    <w:rsid w:val="00AA6D44"/>
    <w:rPr>
      <w:sz w:val="24"/>
      <w:szCs w:val="24"/>
    </w:rPr>
  </w:style>
  <w:style w:type="paragraph" w:styleId="CommentSubject">
    <w:name w:val="annotation subject"/>
    <w:basedOn w:val="CommentText"/>
    <w:next w:val="CommentText"/>
    <w:link w:val="CommentSubjectChar"/>
    <w:uiPriority w:val="99"/>
    <w:semiHidden/>
    <w:unhideWhenUsed/>
    <w:rsid w:val="00AA6D44"/>
    <w:rPr>
      <w:b/>
      <w:bCs/>
      <w:sz w:val="20"/>
      <w:szCs w:val="20"/>
    </w:rPr>
  </w:style>
  <w:style w:type="character" w:customStyle="1" w:styleId="CommentSubjectChar">
    <w:name w:val="Comment Subject Char"/>
    <w:basedOn w:val="CommentTextChar"/>
    <w:link w:val="CommentSubject"/>
    <w:uiPriority w:val="99"/>
    <w:semiHidden/>
    <w:rsid w:val="00AA6D44"/>
    <w:rPr>
      <w:b/>
      <w:bCs/>
      <w:sz w:val="24"/>
      <w:szCs w:val="24"/>
    </w:rPr>
  </w:style>
  <w:style w:type="paragraph" w:styleId="BalloonText">
    <w:name w:val="Balloon Text"/>
    <w:basedOn w:val="Normal"/>
    <w:link w:val="BalloonTextChar"/>
    <w:uiPriority w:val="99"/>
    <w:semiHidden/>
    <w:unhideWhenUsed/>
    <w:rsid w:val="00AA6D4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6D4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111467">
      <w:bodyDiv w:val="1"/>
      <w:marLeft w:val="0"/>
      <w:marRight w:val="0"/>
      <w:marTop w:val="0"/>
      <w:marBottom w:val="0"/>
      <w:divBdr>
        <w:top w:val="none" w:sz="0" w:space="0" w:color="auto"/>
        <w:left w:val="none" w:sz="0" w:space="0" w:color="auto"/>
        <w:bottom w:val="none" w:sz="0" w:space="0" w:color="auto"/>
        <w:right w:val="none" w:sz="0" w:space="0" w:color="auto"/>
      </w:divBdr>
    </w:div>
    <w:div w:id="265886075">
      <w:bodyDiv w:val="1"/>
      <w:marLeft w:val="0"/>
      <w:marRight w:val="0"/>
      <w:marTop w:val="0"/>
      <w:marBottom w:val="0"/>
      <w:divBdr>
        <w:top w:val="none" w:sz="0" w:space="0" w:color="auto"/>
        <w:left w:val="none" w:sz="0" w:space="0" w:color="auto"/>
        <w:bottom w:val="none" w:sz="0" w:space="0" w:color="auto"/>
        <w:right w:val="none" w:sz="0" w:space="0" w:color="auto"/>
      </w:divBdr>
    </w:div>
    <w:div w:id="311178031">
      <w:bodyDiv w:val="1"/>
      <w:marLeft w:val="0"/>
      <w:marRight w:val="0"/>
      <w:marTop w:val="0"/>
      <w:marBottom w:val="0"/>
      <w:divBdr>
        <w:top w:val="none" w:sz="0" w:space="0" w:color="auto"/>
        <w:left w:val="none" w:sz="0" w:space="0" w:color="auto"/>
        <w:bottom w:val="none" w:sz="0" w:space="0" w:color="auto"/>
        <w:right w:val="none" w:sz="0" w:space="0" w:color="auto"/>
      </w:divBdr>
    </w:div>
    <w:div w:id="336929146">
      <w:bodyDiv w:val="1"/>
      <w:marLeft w:val="0"/>
      <w:marRight w:val="0"/>
      <w:marTop w:val="0"/>
      <w:marBottom w:val="0"/>
      <w:divBdr>
        <w:top w:val="none" w:sz="0" w:space="0" w:color="auto"/>
        <w:left w:val="none" w:sz="0" w:space="0" w:color="auto"/>
        <w:bottom w:val="none" w:sz="0" w:space="0" w:color="auto"/>
        <w:right w:val="none" w:sz="0" w:space="0" w:color="auto"/>
      </w:divBdr>
    </w:div>
    <w:div w:id="710883176">
      <w:bodyDiv w:val="1"/>
      <w:marLeft w:val="0"/>
      <w:marRight w:val="0"/>
      <w:marTop w:val="0"/>
      <w:marBottom w:val="0"/>
      <w:divBdr>
        <w:top w:val="none" w:sz="0" w:space="0" w:color="auto"/>
        <w:left w:val="none" w:sz="0" w:space="0" w:color="auto"/>
        <w:bottom w:val="none" w:sz="0" w:space="0" w:color="auto"/>
        <w:right w:val="none" w:sz="0" w:space="0" w:color="auto"/>
      </w:divBdr>
    </w:div>
    <w:div w:id="813911615">
      <w:bodyDiv w:val="1"/>
      <w:marLeft w:val="0"/>
      <w:marRight w:val="0"/>
      <w:marTop w:val="0"/>
      <w:marBottom w:val="0"/>
      <w:divBdr>
        <w:top w:val="none" w:sz="0" w:space="0" w:color="auto"/>
        <w:left w:val="none" w:sz="0" w:space="0" w:color="auto"/>
        <w:bottom w:val="none" w:sz="0" w:space="0" w:color="auto"/>
        <w:right w:val="none" w:sz="0" w:space="0" w:color="auto"/>
      </w:divBdr>
    </w:div>
    <w:div w:id="951399357">
      <w:bodyDiv w:val="1"/>
      <w:marLeft w:val="0"/>
      <w:marRight w:val="0"/>
      <w:marTop w:val="0"/>
      <w:marBottom w:val="0"/>
      <w:divBdr>
        <w:top w:val="none" w:sz="0" w:space="0" w:color="auto"/>
        <w:left w:val="none" w:sz="0" w:space="0" w:color="auto"/>
        <w:bottom w:val="none" w:sz="0" w:space="0" w:color="auto"/>
        <w:right w:val="none" w:sz="0" w:space="0" w:color="auto"/>
      </w:divBdr>
    </w:div>
    <w:div w:id="1002514303">
      <w:bodyDiv w:val="1"/>
      <w:marLeft w:val="0"/>
      <w:marRight w:val="0"/>
      <w:marTop w:val="0"/>
      <w:marBottom w:val="0"/>
      <w:divBdr>
        <w:top w:val="none" w:sz="0" w:space="0" w:color="auto"/>
        <w:left w:val="none" w:sz="0" w:space="0" w:color="auto"/>
        <w:bottom w:val="none" w:sz="0" w:space="0" w:color="auto"/>
        <w:right w:val="none" w:sz="0" w:space="0" w:color="auto"/>
      </w:divBdr>
    </w:div>
    <w:div w:id="1078793637">
      <w:bodyDiv w:val="1"/>
      <w:marLeft w:val="0"/>
      <w:marRight w:val="0"/>
      <w:marTop w:val="0"/>
      <w:marBottom w:val="0"/>
      <w:divBdr>
        <w:top w:val="none" w:sz="0" w:space="0" w:color="auto"/>
        <w:left w:val="none" w:sz="0" w:space="0" w:color="auto"/>
        <w:bottom w:val="none" w:sz="0" w:space="0" w:color="auto"/>
        <w:right w:val="none" w:sz="0" w:space="0" w:color="auto"/>
      </w:divBdr>
    </w:div>
    <w:div w:id="1218199369">
      <w:bodyDiv w:val="1"/>
      <w:marLeft w:val="0"/>
      <w:marRight w:val="0"/>
      <w:marTop w:val="0"/>
      <w:marBottom w:val="0"/>
      <w:divBdr>
        <w:top w:val="none" w:sz="0" w:space="0" w:color="auto"/>
        <w:left w:val="none" w:sz="0" w:space="0" w:color="auto"/>
        <w:bottom w:val="none" w:sz="0" w:space="0" w:color="auto"/>
        <w:right w:val="none" w:sz="0" w:space="0" w:color="auto"/>
      </w:divBdr>
    </w:div>
    <w:div w:id="1229653401">
      <w:bodyDiv w:val="1"/>
      <w:marLeft w:val="0"/>
      <w:marRight w:val="0"/>
      <w:marTop w:val="0"/>
      <w:marBottom w:val="0"/>
      <w:divBdr>
        <w:top w:val="none" w:sz="0" w:space="0" w:color="auto"/>
        <w:left w:val="none" w:sz="0" w:space="0" w:color="auto"/>
        <w:bottom w:val="none" w:sz="0" w:space="0" w:color="auto"/>
        <w:right w:val="none" w:sz="0" w:space="0" w:color="auto"/>
      </w:divBdr>
    </w:div>
    <w:div w:id="1280453412">
      <w:bodyDiv w:val="1"/>
      <w:marLeft w:val="0"/>
      <w:marRight w:val="0"/>
      <w:marTop w:val="0"/>
      <w:marBottom w:val="0"/>
      <w:divBdr>
        <w:top w:val="none" w:sz="0" w:space="0" w:color="auto"/>
        <w:left w:val="none" w:sz="0" w:space="0" w:color="auto"/>
        <w:bottom w:val="none" w:sz="0" w:space="0" w:color="auto"/>
        <w:right w:val="none" w:sz="0" w:space="0" w:color="auto"/>
      </w:divBdr>
    </w:div>
    <w:div w:id="1539469886">
      <w:bodyDiv w:val="1"/>
      <w:marLeft w:val="0"/>
      <w:marRight w:val="0"/>
      <w:marTop w:val="0"/>
      <w:marBottom w:val="0"/>
      <w:divBdr>
        <w:top w:val="none" w:sz="0" w:space="0" w:color="auto"/>
        <w:left w:val="none" w:sz="0" w:space="0" w:color="auto"/>
        <w:bottom w:val="none" w:sz="0" w:space="0" w:color="auto"/>
        <w:right w:val="none" w:sz="0" w:space="0" w:color="auto"/>
      </w:divBdr>
    </w:div>
    <w:div w:id="1570572480">
      <w:bodyDiv w:val="1"/>
      <w:marLeft w:val="0"/>
      <w:marRight w:val="0"/>
      <w:marTop w:val="0"/>
      <w:marBottom w:val="0"/>
      <w:divBdr>
        <w:top w:val="none" w:sz="0" w:space="0" w:color="auto"/>
        <w:left w:val="none" w:sz="0" w:space="0" w:color="auto"/>
        <w:bottom w:val="none" w:sz="0" w:space="0" w:color="auto"/>
        <w:right w:val="none" w:sz="0" w:space="0" w:color="auto"/>
      </w:divBdr>
    </w:div>
    <w:div w:id="1573856875">
      <w:bodyDiv w:val="1"/>
      <w:marLeft w:val="0"/>
      <w:marRight w:val="0"/>
      <w:marTop w:val="0"/>
      <w:marBottom w:val="0"/>
      <w:divBdr>
        <w:top w:val="none" w:sz="0" w:space="0" w:color="auto"/>
        <w:left w:val="none" w:sz="0" w:space="0" w:color="auto"/>
        <w:bottom w:val="none" w:sz="0" w:space="0" w:color="auto"/>
        <w:right w:val="none" w:sz="0" w:space="0" w:color="auto"/>
      </w:divBdr>
    </w:div>
    <w:div w:id="1665553172">
      <w:bodyDiv w:val="1"/>
      <w:marLeft w:val="0"/>
      <w:marRight w:val="0"/>
      <w:marTop w:val="0"/>
      <w:marBottom w:val="0"/>
      <w:divBdr>
        <w:top w:val="none" w:sz="0" w:space="0" w:color="auto"/>
        <w:left w:val="none" w:sz="0" w:space="0" w:color="auto"/>
        <w:bottom w:val="none" w:sz="0" w:space="0" w:color="auto"/>
        <w:right w:val="none" w:sz="0" w:space="0" w:color="auto"/>
      </w:divBdr>
    </w:div>
    <w:div w:id="1682008077">
      <w:bodyDiv w:val="1"/>
      <w:marLeft w:val="0"/>
      <w:marRight w:val="0"/>
      <w:marTop w:val="0"/>
      <w:marBottom w:val="0"/>
      <w:divBdr>
        <w:top w:val="none" w:sz="0" w:space="0" w:color="auto"/>
        <w:left w:val="none" w:sz="0" w:space="0" w:color="auto"/>
        <w:bottom w:val="none" w:sz="0" w:space="0" w:color="auto"/>
        <w:right w:val="none" w:sz="0" w:space="0" w:color="auto"/>
      </w:divBdr>
    </w:div>
    <w:div w:id="1734043056">
      <w:bodyDiv w:val="1"/>
      <w:marLeft w:val="0"/>
      <w:marRight w:val="0"/>
      <w:marTop w:val="0"/>
      <w:marBottom w:val="0"/>
      <w:divBdr>
        <w:top w:val="none" w:sz="0" w:space="0" w:color="auto"/>
        <w:left w:val="none" w:sz="0" w:space="0" w:color="auto"/>
        <w:bottom w:val="none" w:sz="0" w:space="0" w:color="auto"/>
        <w:right w:val="none" w:sz="0" w:space="0" w:color="auto"/>
      </w:divBdr>
    </w:div>
    <w:div w:id="1830974627">
      <w:bodyDiv w:val="1"/>
      <w:marLeft w:val="0"/>
      <w:marRight w:val="0"/>
      <w:marTop w:val="0"/>
      <w:marBottom w:val="0"/>
      <w:divBdr>
        <w:top w:val="none" w:sz="0" w:space="0" w:color="auto"/>
        <w:left w:val="none" w:sz="0" w:space="0" w:color="auto"/>
        <w:bottom w:val="none" w:sz="0" w:space="0" w:color="auto"/>
        <w:right w:val="none" w:sz="0" w:space="0" w:color="auto"/>
      </w:divBdr>
    </w:div>
    <w:div w:id="1852448754">
      <w:bodyDiv w:val="1"/>
      <w:marLeft w:val="0"/>
      <w:marRight w:val="0"/>
      <w:marTop w:val="0"/>
      <w:marBottom w:val="0"/>
      <w:divBdr>
        <w:top w:val="none" w:sz="0" w:space="0" w:color="auto"/>
        <w:left w:val="none" w:sz="0" w:space="0" w:color="auto"/>
        <w:bottom w:val="none" w:sz="0" w:space="0" w:color="auto"/>
        <w:right w:val="none" w:sz="0" w:space="0" w:color="auto"/>
      </w:divBdr>
    </w:div>
    <w:div w:id="1864703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www.aqr.com/Insights/Research/Journal-Article/Investing-With-Style" TargetMode="Externa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db-engines.com/en/article/RDBMS" TargetMode="External"/><Relationship Id="rId10" Type="http://schemas.openxmlformats.org/officeDocument/2006/relationships/hyperlink" Target="https://db-engines.com/en/article/RDBMS" TargetMode="External"/><Relationship Id="rId11" Type="http://schemas.openxmlformats.org/officeDocument/2006/relationships/hyperlink" Target="https://db-engines.com/en/article/RDBMS" TargetMode="External"/><Relationship Id="rId12" Type="http://schemas.openxmlformats.org/officeDocument/2006/relationships/hyperlink" Target="https://db-engines.com/en/article/RDBMS" TargetMode="External"/><Relationship Id="rId13" Type="http://schemas.openxmlformats.org/officeDocument/2006/relationships/hyperlink" Target="https://db-engines.com/en/article/RDBMS" TargetMode="External"/><Relationship Id="rId14" Type="http://schemas.openxmlformats.org/officeDocument/2006/relationships/hyperlink" Target="https://db-engines.com/en/article/Document+Stores" TargetMode="External"/><Relationship Id="rId15" Type="http://schemas.openxmlformats.org/officeDocument/2006/relationships/hyperlink" Target="https://db-engines.com/en/article/Graph+DBMS" TargetMode="External"/><Relationship Id="rId16" Type="http://schemas.openxmlformats.org/officeDocument/2006/relationships/hyperlink" Target="https://db-engines.com/en/article/Key-value+Stores" TargetMode="External"/><Relationship Id="rId17" Type="http://schemas.openxmlformats.org/officeDocument/2006/relationships/hyperlink" Target="https://db-engines.com/en/article/Document+Stores" TargetMode="External"/><Relationship Id="rId18" Type="http://schemas.openxmlformats.org/officeDocument/2006/relationships/hyperlink" Target="https://db-engines.com/en/article/Key-value+Stores" TargetMode="External"/><Relationship Id="rId19" Type="http://schemas.openxmlformats.org/officeDocument/2006/relationships/hyperlink" Target="https://db-engines.com/en/article/Document+Stores" TargetMode="External"/><Relationship Id="rId30" Type="http://schemas.openxmlformats.org/officeDocument/2006/relationships/hyperlink" Target="https://cloud.google.com/sql/" TargetMode="External"/><Relationship Id="rId31" Type="http://schemas.openxmlformats.org/officeDocument/2006/relationships/hyperlink" Target="https://db-engines.com/en/article/Document+Stores" TargetMode="External"/><Relationship Id="rId32" Type="http://schemas.openxmlformats.org/officeDocument/2006/relationships/hyperlink" Target="https://db-engines.com/en/system/CouchDB" TargetMode="External"/><Relationship Id="rId33" Type="http://schemas.openxmlformats.org/officeDocument/2006/relationships/hyperlink" Target="https://db-engines.com/en/system/Memcached" TargetMode="External"/><Relationship Id="rId34" Type="http://schemas.openxmlformats.org/officeDocument/2006/relationships/hyperlink" Target="https://db-engines.com/en/article/Document+Stores" TargetMode="External"/><Relationship Id="rId35" Type="http://schemas.openxmlformats.org/officeDocument/2006/relationships/hyperlink" Target="https://db-engines.com/en/article/Key-value+Stores" TargetMode="External"/><Relationship Id="rId36" Type="http://schemas.openxmlformats.org/officeDocument/2006/relationships/hyperlink" Target="https://db-engines.com/en/article/Document+Stores" TargetMode="External"/><Relationship Id="rId37" Type="http://schemas.openxmlformats.org/officeDocument/2006/relationships/hyperlink" Target="https://db-engines.com/en/article/Document+Stores" TargetMode="External"/><Relationship Id="rId38" Type="http://schemas.openxmlformats.org/officeDocument/2006/relationships/hyperlink" Target="https://db-engines.com/en/article/Key-value+Stores" TargetMode="External"/><Relationship Id="rId39" Type="http://schemas.openxmlformats.org/officeDocument/2006/relationships/hyperlink" Target="https://db-engines.com/en/ranking" TargetMode="External"/><Relationship Id="rId50" Type="http://schemas.openxmlformats.org/officeDocument/2006/relationships/hyperlink" Target="https://www.mongodb.com/" TargetMode="External"/><Relationship Id="rId51" Type="http://schemas.openxmlformats.org/officeDocument/2006/relationships/hyperlink" Target="https://aws.amazon.com/documentation/dynamodb/" TargetMode="External"/><Relationship Id="rId52" Type="http://schemas.openxmlformats.org/officeDocument/2006/relationships/hyperlink" Target="https://docs.couchbase.com/" TargetMode="External"/><Relationship Id="rId53" Type="http://schemas.openxmlformats.org/officeDocument/2006/relationships/hyperlink" Target="https://docs.mongodb.com/manual/" TargetMode="External"/><Relationship Id="rId54" Type="http://schemas.openxmlformats.org/officeDocument/2006/relationships/image" Target="media/image2.png"/><Relationship Id="rId55" Type="http://schemas.openxmlformats.org/officeDocument/2006/relationships/image" Target="media/image3.png"/><Relationship Id="rId56" Type="http://schemas.openxmlformats.org/officeDocument/2006/relationships/image" Target="media/image4.png"/><Relationship Id="rId57" Type="http://schemas.openxmlformats.org/officeDocument/2006/relationships/image" Target="media/image5.png"/><Relationship Id="rId58" Type="http://schemas.openxmlformats.org/officeDocument/2006/relationships/image" Target="media/image6.png"/><Relationship Id="rId59" Type="http://schemas.openxmlformats.org/officeDocument/2006/relationships/image" Target="media/image7.png"/><Relationship Id="rId70" Type="http://schemas.openxmlformats.org/officeDocument/2006/relationships/image" Target="media/image18.png"/><Relationship Id="rId71" Type="http://schemas.openxmlformats.org/officeDocument/2006/relationships/image" Target="media/image19.png"/><Relationship Id="rId72" Type="http://schemas.openxmlformats.org/officeDocument/2006/relationships/image" Target="media/image20.jpg"/><Relationship Id="rId73" Type="http://schemas.openxmlformats.org/officeDocument/2006/relationships/image" Target="media/image21.jpg"/><Relationship Id="rId74" Type="http://schemas.openxmlformats.org/officeDocument/2006/relationships/image" Target="media/image22.png"/><Relationship Id="rId75" Type="http://schemas.openxmlformats.org/officeDocument/2006/relationships/image" Target="media/image23.png"/><Relationship Id="rId76" Type="http://schemas.openxmlformats.org/officeDocument/2006/relationships/image" Target="media/image24.png"/><Relationship Id="rId77" Type="http://schemas.openxmlformats.org/officeDocument/2006/relationships/image" Target="media/image25.png"/><Relationship Id="rId78" Type="http://schemas.openxmlformats.org/officeDocument/2006/relationships/image" Target="media/image26.png"/><Relationship Id="rId79" Type="http://schemas.openxmlformats.org/officeDocument/2006/relationships/footer" Target="footer1.xml"/><Relationship Id="rId90" Type="http://schemas.openxmlformats.org/officeDocument/2006/relationships/hyperlink" Target="http://www.wealthbar.com/?utm_source=canfitsummit&amp;utm_medium=Unbounce&amp;utm_campaign=canfitsummit&amp;utm_content=canfitsummit" TargetMode="External"/><Relationship Id="rId91" Type="http://schemas.openxmlformats.org/officeDocument/2006/relationships/hyperlink" Target="http://www.personalcapital.com/" TargetMode="External"/><Relationship Id="rId92" Type="http://schemas.openxmlformats.org/officeDocument/2006/relationships/hyperlink" Target="http://www.nestwealth.com/personalized-portfolios/?open" TargetMode="External"/><Relationship Id="rId93" Type="http://schemas.openxmlformats.org/officeDocument/2006/relationships/hyperlink" Target="https://investresolve.com/file/pdf/Portfolio-Optimization-Whitepaper.pdf" TargetMode="External"/><Relationship Id="rId94" Type="http://schemas.openxmlformats.org/officeDocument/2006/relationships/hyperlink" Target="https://investresolve.com/risk-parity-solution-brief-2/" TargetMode="External"/><Relationship Id="rId95" Type="http://schemas.openxmlformats.org/officeDocument/2006/relationships/hyperlink" Target="http://www.sigfig.com/site/" TargetMode="External"/><Relationship Id="rId96" Type="http://schemas.openxmlformats.org/officeDocument/2006/relationships/hyperlink" Target="http://www.betterment.com/" TargetMode="External"/><Relationship Id="rId97" Type="http://schemas.openxmlformats.org/officeDocument/2006/relationships/hyperlink" Target="https://www.wealthfront.com/" TargetMode="External"/><Relationship Id="rId98" Type="http://schemas.openxmlformats.org/officeDocument/2006/relationships/hyperlink" Target="http://www.wealthsimple.com/en-ca/" TargetMode="External"/><Relationship Id="rId99" Type="http://schemas.openxmlformats.org/officeDocument/2006/relationships/hyperlink" Target="https://db-engines.com/en/system/Microsoft+SQL+Server%3BMongoDB%3BMySQL%3BPostgreSQL" TargetMode="External"/><Relationship Id="rId20" Type="http://schemas.openxmlformats.org/officeDocument/2006/relationships/hyperlink" Target="https://db-engines.com/en/article/Key-value+Stores" TargetMode="External"/><Relationship Id="rId21" Type="http://schemas.openxmlformats.org/officeDocument/2006/relationships/hyperlink" Target="https://db-engines.com/en/ranking" TargetMode="External"/><Relationship Id="rId22" Type="http://schemas.openxmlformats.org/officeDocument/2006/relationships/hyperlink" Target="https://db-engines.com/en/ranking_trend/system/Microsoft+SQL+Server%3BMySQL%3BPostgreSQL" TargetMode="External"/><Relationship Id="rId23" Type="http://schemas.openxmlformats.org/officeDocument/2006/relationships/hyperlink" Target="https://db-engines.com/en/ranking" TargetMode="External"/><Relationship Id="rId24" Type="http://schemas.openxmlformats.org/officeDocument/2006/relationships/hyperlink" Target="https://db-engines.com/en/ranking/relational+dbms" TargetMode="External"/><Relationship Id="rId25" Type="http://schemas.openxmlformats.org/officeDocument/2006/relationships/hyperlink" Target="https://db-engines.com/en/ranking" TargetMode="External"/><Relationship Id="rId26" Type="http://schemas.openxmlformats.org/officeDocument/2006/relationships/hyperlink" Target="https://db-engines.com/en/ranking/relational+dbms" TargetMode="External"/><Relationship Id="rId27" Type="http://schemas.openxmlformats.org/officeDocument/2006/relationships/hyperlink" Target="https://db-engines.com/en/ranking" TargetMode="External"/><Relationship Id="rId28" Type="http://schemas.openxmlformats.org/officeDocument/2006/relationships/hyperlink" Target="https://db-engines.com/en/ranking/relational+dbms" TargetMode="External"/><Relationship Id="rId29" Type="http://schemas.openxmlformats.org/officeDocument/2006/relationships/hyperlink" Target="https://cloud.google.com/sql/" TargetMode="External"/><Relationship Id="rId40" Type="http://schemas.openxmlformats.org/officeDocument/2006/relationships/hyperlink" Target="https://db-engines.com/en/ranking_trend/system/Amazon+DynamoDB%3BCouchbase%3BMongoDB" TargetMode="External"/><Relationship Id="rId41" Type="http://schemas.openxmlformats.org/officeDocument/2006/relationships/hyperlink" Target="https://db-engines.com/en/ranking" TargetMode="External"/><Relationship Id="rId42" Type="http://schemas.openxmlformats.org/officeDocument/2006/relationships/hyperlink" Target="https://db-engines.com/en/ranking/document+store" TargetMode="External"/><Relationship Id="rId43" Type="http://schemas.openxmlformats.org/officeDocument/2006/relationships/hyperlink" Target="https://db-engines.com/en/ranking/key-value+store" TargetMode="External"/><Relationship Id="rId44" Type="http://schemas.openxmlformats.org/officeDocument/2006/relationships/hyperlink" Target="https://db-engines.com/en/ranking" TargetMode="External"/><Relationship Id="rId45" Type="http://schemas.openxmlformats.org/officeDocument/2006/relationships/hyperlink" Target="https://db-engines.com/en/ranking/document+store" TargetMode="External"/><Relationship Id="rId46" Type="http://schemas.openxmlformats.org/officeDocument/2006/relationships/hyperlink" Target="https://db-engines.com/en/ranking" TargetMode="External"/><Relationship Id="rId47" Type="http://schemas.openxmlformats.org/officeDocument/2006/relationships/hyperlink" Target="https://db-engines.com/en/ranking/document+store" TargetMode="External"/><Relationship Id="rId48" Type="http://schemas.openxmlformats.org/officeDocument/2006/relationships/hyperlink" Target="https://aws.amazon.com/dynamodb/" TargetMode="External"/><Relationship Id="rId49" Type="http://schemas.openxmlformats.org/officeDocument/2006/relationships/hyperlink" Target="https://www.couchbase.com/" TargetMode="External"/><Relationship Id="rId60" Type="http://schemas.openxmlformats.org/officeDocument/2006/relationships/image" Target="media/image8.png"/><Relationship Id="rId61" Type="http://schemas.openxmlformats.org/officeDocument/2006/relationships/image" Target="media/image9.png"/><Relationship Id="rId62" Type="http://schemas.openxmlformats.org/officeDocument/2006/relationships/image" Target="media/image10.png"/><Relationship Id="rId63" Type="http://schemas.openxmlformats.org/officeDocument/2006/relationships/image" Target="media/image11.png"/><Relationship Id="rId64" Type="http://schemas.openxmlformats.org/officeDocument/2006/relationships/image" Target="media/image12.png"/><Relationship Id="rId65" Type="http://schemas.openxmlformats.org/officeDocument/2006/relationships/image" Target="media/image13.png"/><Relationship Id="rId66" Type="http://schemas.openxmlformats.org/officeDocument/2006/relationships/image" Target="media/image14.png"/><Relationship Id="rId67" Type="http://schemas.openxmlformats.org/officeDocument/2006/relationships/image" Target="media/image15.png"/><Relationship Id="rId68" Type="http://schemas.openxmlformats.org/officeDocument/2006/relationships/image" Target="media/image16.png"/><Relationship Id="rId69" Type="http://schemas.openxmlformats.org/officeDocument/2006/relationships/image" Target="media/image17.png"/><Relationship Id="rId100" Type="http://schemas.openxmlformats.org/officeDocument/2006/relationships/hyperlink" Target="https://db-engines.com/en/system/Microsoft+SQL+Server%3BMongoDB%3BMySQL%3BPostgreSQL" TargetMode="External"/><Relationship Id="rId80" Type="http://schemas.openxmlformats.org/officeDocument/2006/relationships/hyperlink" Target="http://www.investopedia.com/tech/top-robo-advisors/" TargetMode="External"/><Relationship Id="rId81" Type="http://schemas.openxmlformats.org/officeDocument/2006/relationships/hyperlink" Target="http://www.bmo.com/smartfolio/?ecid=ps-SF1000SF3-CGDAD16&amp;gclid=Cj0KCQjwl9zdBRDgARIsAL5Nyn0RhrcvR8mLzdzHHfRW1mMe2Nzh6Nh_uLN_ZjJRbvT9Q5mh1wfIPbcaAs6WEALw_wcB&amp;gclsrc=aw.ds&amp;dclid=CIzX0d7D790CFcLZwAodXdwGHw" TargetMode="External"/><Relationship Id="rId82" Type="http://schemas.openxmlformats.org/officeDocument/2006/relationships/hyperlink" Target="https://www.bridgewater.com/resources/all-weather-story.pdf" TargetMode="External"/><Relationship Id="rId83" Type="http://schemas.openxmlformats.org/officeDocument/2006/relationships/hyperlink" Target="http://www.greedyrates.ca/blog/compare-top-robo-advisors-canada/" TargetMode="External"/><Relationship Id="rId84" Type="http://schemas.openxmlformats.org/officeDocument/2006/relationships/hyperlink" Target="http://www.nestwealth.com/\" TargetMode="External"/><Relationship Id="rId85" Type="http://schemas.openxmlformats.org/officeDocument/2006/relationships/hyperlink" Target="https://static1.squarespace.com/static/53b462c1e4b0a4eb8afaff12/t/5997527acd39c33c614eebe5/1503089276267/Marginal+Sharpe.pdf" TargetMode="External"/><Relationship Id="rId86" Type="http://schemas.openxmlformats.org/officeDocument/2006/relationships/hyperlink" Target="https://onlinelibrary.wiley.com/doi/abs/10.1111/j.1540-6261.1992.tb04398.x" TargetMode="External"/><Relationship Id="rId87" Type="http://schemas.openxmlformats.org/officeDocument/2006/relationships/hyperlink" Target="http://www.investopedia.com/terms/p/passiveinvesting.asp" TargetMode="External"/><Relationship Id="rId88" Type="http://schemas.openxmlformats.org/officeDocument/2006/relationships/hyperlink" Target="http://www.investopedia.com/terms/i/investing.asp" TargetMode="External"/><Relationship Id="rId89" Type="http://schemas.openxmlformats.org/officeDocument/2006/relationships/hyperlink" Target="http://www.questrade.com/managed-investing?s_cid=PIQTQ093_cpc_google&amp;se=google&amp;gp=Questrade%2B%7C%2BPortfolio%2BIQ&amp;kw=questrade%2Bportfolio%2Biq&amp;gclid=Cj0KCQjwgOzdBRDlARIsAJ6_HNm_d72jElqqe10vUVIj7lQ-Y5B_HBkvok7TEJ05FzIz5csy9iHjOd0aAoQAEALw_wcB"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DCE86-D2F1-6246-B751-280B3AB80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45</Pages>
  <Words>14252</Words>
  <Characters>81238</Characters>
  <Application>Microsoft Macintosh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23</cp:revision>
  <cp:lastPrinted>2018-10-09T02:58:00Z</cp:lastPrinted>
  <dcterms:created xsi:type="dcterms:W3CDTF">2018-11-04T23:16:00Z</dcterms:created>
  <dcterms:modified xsi:type="dcterms:W3CDTF">2018-11-05T03:11:00Z</dcterms:modified>
</cp:coreProperties>
</file>